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EDCB" w14:textId="54CFEA8E" w:rsidR="00BA079E" w:rsidRPr="002C5A6F" w:rsidRDefault="00BA079E" w:rsidP="00BA079E">
      <w:pPr>
        <w:ind w:left="-270"/>
        <w:rPr>
          <w:rFonts w:asciiTheme="minorHAnsi" w:hAnsiTheme="minorHAnsi" w:cstheme="minorHAnsi"/>
          <w:b/>
          <w:bCs/>
          <w:smallCaps/>
          <w:color w:val="2F4660"/>
          <w:sz w:val="36"/>
          <w:szCs w:val="36"/>
          <w:lang w:val="en-US"/>
        </w:rPr>
      </w:pPr>
      <w:bookmarkStart w:id="0" w:name="_GoBack"/>
      <w:bookmarkEnd w:id="0"/>
      <w:r w:rsidRPr="002C5A6F">
        <w:rPr>
          <w:rFonts w:asciiTheme="minorHAnsi" w:hAnsiTheme="minorHAnsi" w:cstheme="minorHAnsi"/>
          <w:b/>
          <w:smallCaps/>
          <w:color w:val="2F4660"/>
          <w:sz w:val="36"/>
          <w:szCs w:val="36"/>
        </w:rPr>
        <w:t>DETERMINA</w:t>
      </w:r>
      <w:r w:rsidR="00BE2F3C">
        <w:rPr>
          <w:rFonts w:asciiTheme="minorHAnsi" w:hAnsiTheme="minorHAnsi" w:cstheme="minorHAnsi"/>
          <w:b/>
          <w:smallCaps/>
          <w:color w:val="2F4660"/>
          <w:sz w:val="36"/>
          <w:szCs w:val="36"/>
        </w:rPr>
        <w:t>TION OF MERGER NOTIFICATION M/2</w:t>
      </w:r>
      <w:r w:rsidR="00407039">
        <w:rPr>
          <w:rFonts w:asciiTheme="minorHAnsi" w:hAnsiTheme="minorHAnsi" w:cstheme="minorHAnsi"/>
          <w:b/>
          <w:smallCaps/>
          <w:color w:val="2F4660"/>
          <w:sz w:val="36"/>
          <w:szCs w:val="36"/>
        </w:rPr>
        <w:t>1/</w:t>
      </w:r>
      <w:r w:rsidR="002A1105">
        <w:rPr>
          <w:rFonts w:asciiTheme="minorHAnsi" w:hAnsiTheme="minorHAnsi" w:cstheme="minorHAnsi"/>
          <w:b/>
          <w:smallCaps/>
          <w:color w:val="2F4660"/>
          <w:sz w:val="36"/>
          <w:szCs w:val="36"/>
        </w:rPr>
        <w:t>004 – AIB/BOI/PTSB – SYNCH PAYMENTS JV</w:t>
      </w:r>
    </w:p>
    <w:p w14:paraId="27D17C56" w14:textId="77777777" w:rsidR="00BA079E" w:rsidRPr="002C5A6F" w:rsidRDefault="00BA079E" w:rsidP="00BA079E">
      <w:pPr>
        <w:pBdr>
          <w:bottom w:val="single" w:sz="4" w:space="1" w:color="auto"/>
        </w:pBdr>
        <w:ind w:left="-270"/>
        <w:rPr>
          <w:rFonts w:asciiTheme="minorHAnsi" w:hAnsiTheme="minorHAnsi" w:cstheme="minorHAnsi"/>
        </w:rPr>
      </w:pPr>
    </w:p>
    <w:p w14:paraId="2A9BB5E7" w14:textId="77777777" w:rsidR="00BA079E" w:rsidRPr="002C5A6F" w:rsidRDefault="00BA079E" w:rsidP="00BA079E">
      <w:pPr>
        <w:ind w:left="-270"/>
        <w:rPr>
          <w:rFonts w:asciiTheme="minorHAnsi" w:hAnsiTheme="minorHAnsi" w:cstheme="minorHAnsi"/>
        </w:rPr>
      </w:pPr>
    </w:p>
    <w:p w14:paraId="329E1D69" w14:textId="77777777" w:rsidR="00BA079E" w:rsidRPr="002C5A6F" w:rsidRDefault="00BA079E" w:rsidP="00BA079E">
      <w:pPr>
        <w:ind w:left="-270"/>
        <w:rPr>
          <w:rFonts w:asciiTheme="minorHAnsi" w:hAnsiTheme="minorHAnsi" w:cstheme="minorHAnsi"/>
          <w:b/>
          <w:color w:val="2F4660"/>
          <w:sz w:val="26"/>
          <w:szCs w:val="26"/>
        </w:rPr>
      </w:pPr>
      <w:r w:rsidRPr="002C5A6F">
        <w:rPr>
          <w:rFonts w:asciiTheme="minorHAnsi" w:hAnsiTheme="minorHAnsi" w:cstheme="minorHAnsi"/>
          <w:b/>
          <w:color w:val="2F4660"/>
          <w:sz w:val="26"/>
          <w:szCs w:val="26"/>
        </w:rPr>
        <w:t>Section 21 of the Competition Act 2002</w:t>
      </w:r>
    </w:p>
    <w:p w14:paraId="76DB0B59" w14:textId="77777777" w:rsidR="00BA079E" w:rsidRPr="002C5A6F" w:rsidRDefault="00BA079E" w:rsidP="00BA079E">
      <w:pPr>
        <w:ind w:left="-270"/>
        <w:rPr>
          <w:rFonts w:asciiTheme="minorHAnsi" w:hAnsiTheme="minorHAnsi" w:cstheme="minorHAnsi"/>
          <w:b/>
          <w:color w:val="2F4660"/>
          <w:sz w:val="26"/>
          <w:szCs w:val="26"/>
        </w:rPr>
      </w:pPr>
    </w:p>
    <w:p w14:paraId="703677E1" w14:textId="687C0C27" w:rsidR="002A1105" w:rsidRPr="00FE2EBB" w:rsidRDefault="00FE2EBB" w:rsidP="002A1105">
      <w:pPr>
        <w:ind w:left="-270"/>
        <w:jc w:val="both"/>
        <w:rPr>
          <w:rFonts w:asciiTheme="minorHAnsi" w:hAnsiTheme="minorHAnsi"/>
          <w:b/>
          <w:color w:val="2F4660"/>
          <w:sz w:val="26"/>
          <w:szCs w:val="26"/>
          <w:lang w:val="en-US"/>
        </w:rPr>
      </w:pPr>
      <w:r w:rsidRPr="00FE2EBB">
        <w:rPr>
          <w:rFonts w:asciiTheme="minorHAnsi" w:hAnsiTheme="minorHAnsi"/>
          <w:b/>
          <w:color w:val="2F4660"/>
          <w:sz w:val="26"/>
          <w:szCs w:val="26"/>
          <w:lang w:val="en-US"/>
        </w:rPr>
        <w:t xml:space="preserve">Proposed </w:t>
      </w:r>
      <w:r w:rsidR="002C0F0F">
        <w:rPr>
          <w:rFonts w:asciiTheme="minorHAnsi" w:hAnsiTheme="minorHAnsi"/>
          <w:b/>
          <w:color w:val="2F4660"/>
          <w:sz w:val="26"/>
          <w:szCs w:val="26"/>
          <w:lang w:val="en-US"/>
        </w:rPr>
        <w:t>creation</w:t>
      </w:r>
      <w:r w:rsidR="002A1105">
        <w:rPr>
          <w:rFonts w:asciiTheme="minorHAnsi" w:hAnsiTheme="minorHAnsi"/>
          <w:b/>
          <w:color w:val="2F4660"/>
          <w:sz w:val="26"/>
          <w:szCs w:val="26"/>
          <w:lang w:val="en-US"/>
        </w:rPr>
        <w:t xml:space="preserve"> of a joint venture</w:t>
      </w:r>
      <w:r w:rsidR="004E3322">
        <w:rPr>
          <w:rFonts w:asciiTheme="minorHAnsi" w:hAnsiTheme="minorHAnsi"/>
          <w:b/>
          <w:color w:val="2F4660"/>
          <w:sz w:val="26"/>
          <w:szCs w:val="26"/>
          <w:lang w:val="en-US"/>
        </w:rPr>
        <w:t>,</w:t>
      </w:r>
      <w:r w:rsidR="002A1105">
        <w:rPr>
          <w:rFonts w:asciiTheme="minorHAnsi" w:hAnsiTheme="minorHAnsi"/>
          <w:b/>
          <w:color w:val="2F4660"/>
          <w:sz w:val="26"/>
          <w:szCs w:val="26"/>
          <w:lang w:val="en-US"/>
        </w:rPr>
        <w:t xml:space="preserve"> </w:t>
      </w:r>
      <w:r w:rsidR="004E3322">
        <w:rPr>
          <w:rFonts w:asciiTheme="minorHAnsi" w:hAnsiTheme="minorHAnsi"/>
          <w:b/>
          <w:color w:val="2F4660"/>
          <w:sz w:val="26"/>
          <w:szCs w:val="26"/>
          <w:lang w:val="en-US"/>
        </w:rPr>
        <w:t xml:space="preserve">Synch Payments D.A.C., </w:t>
      </w:r>
      <w:r w:rsidR="002A1105">
        <w:rPr>
          <w:rFonts w:asciiTheme="minorHAnsi" w:hAnsiTheme="minorHAnsi"/>
          <w:b/>
          <w:color w:val="2F4660"/>
          <w:sz w:val="26"/>
          <w:szCs w:val="26"/>
          <w:lang w:val="en-US"/>
        </w:rPr>
        <w:t>between Allied Irish Banks, P.L.C.; the Governor and Company of the Bank of Ireland; Permanent TSB P.L.C.; and KBC Bank Ireland P.L.C.</w:t>
      </w:r>
    </w:p>
    <w:p w14:paraId="62A77A54" w14:textId="77777777" w:rsidR="00FE2EBB" w:rsidRDefault="00FE2EBB" w:rsidP="00A775D1">
      <w:pPr>
        <w:ind w:left="-270"/>
        <w:jc w:val="both"/>
        <w:rPr>
          <w:rFonts w:asciiTheme="minorHAnsi" w:hAnsiTheme="minorHAnsi"/>
          <w:b/>
          <w:color w:val="2F4660"/>
          <w:sz w:val="26"/>
          <w:szCs w:val="26"/>
          <w:lang w:val="en-US"/>
        </w:rPr>
      </w:pPr>
    </w:p>
    <w:p w14:paraId="2625B1C1" w14:textId="447BD359" w:rsidR="00DF3FEC" w:rsidRPr="008352E1" w:rsidRDefault="002B4BB9" w:rsidP="00A775D1">
      <w:pPr>
        <w:ind w:left="-270"/>
        <w:jc w:val="both"/>
        <w:rPr>
          <w:rFonts w:asciiTheme="minorHAnsi" w:hAnsiTheme="minorHAnsi"/>
        </w:rPr>
      </w:pPr>
      <w:r w:rsidRPr="008352E1">
        <w:rPr>
          <w:rFonts w:asciiTheme="minorHAnsi" w:hAnsiTheme="minorHAnsi"/>
          <w:b/>
          <w:color w:val="2F4660"/>
          <w:sz w:val="26"/>
          <w:szCs w:val="26"/>
        </w:rPr>
        <w:t>Dated</w:t>
      </w:r>
      <w:r w:rsidR="00843794">
        <w:rPr>
          <w:rFonts w:asciiTheme="minorHAnsi" w:hAnsiTheme="minorHAnsi"/>
          <w:b/>
          <w:color w:val="2F4660"/>
          <w:sz w:val="26"/>
          <w:szCs w:val="26"/>
        </w:rPr>
        <w:t xml:space="preserve"> </w:t>
      </w:r>
      <w:r w:rsidR="009C3DA9" w:rsidRPr="009C3DA9">
        <w:rPr>
          <w:rFonts w:asciiTheme="minorHAnsi" w:hAnsiTheme="minorHAnsi"/>
          <w:b/>
          <w:color w:val="2F4660"/>
          <w:sz w:val="26"/>
          <w:szCs w:val="26"/>
        </w:rPr>
        <w:t>8</w:t>
      </w:r>
      <w:r w:rsidR="00407039">
        <w:rPr>
          <w:rFonts w:asciiTheme="minorHAnsi" w:hAnsiTheme="minorHAnsi"/>
          <w:b/>
          <w:color w:val="2F4660"/>
          <w:sz w:val="26"/>
          <w:szCs w:val="26"/>
        </w:rPr>
        <w:t xml:space="preserve"> </w:t>
      </w:r>
      <w:r w:rsidR="002A1105">
        <w:rPr>
          <w:rFonts w:asciiTheme="minorHAnsi" w:hAnsiTheme="minorHAnsi"/>
          <w:b/>
          <w:color w:val="2F4660"/>
          <w:sz w:val="26"/>
          <w:szCs w:val="26"/>
        </w:rPr>
        <w:t>Dec</w:t>
      </w:r>
      <w:r w:rsidR="00407039">
        <w:rPr>
          <w:rFonts w:asciiTheme="minorHAnsi" w:hAnsiTheme="minorHAnsi"/>
          <w:b/>
          <w:color w:val="2F4660"/>
          <w:sz w:val="26"/>
          <w:szCs w:val="26"/>
        </w:rPr>
        <w:t>ember</w:t>
      </w:r>
      <w:r w:rsidR="00284D4E">
        <w:rPr>
          <w:rFonts w:asciiTheme="minorHAnsi" w:hAnsiTheme="minorHAnsi"/>
          <w:b/>
          <w:color w:val="2F4660"/>
          <w:sz w:val="26"/>
          <w:szCs w:val="26"/>
        </w:rPr>
        <w:t xml:space="preserve"> </w:t>
      </w:r>
      <w:r w:rsidR="006C368F">
        <w:rPr>
          <w:rFonts w:asciiTheme="minorHAnsi" w:hAnsiTheme="minorHAnsi"/>
          <w:b/>
          <w:color w:val="2F4660"/>
          <w:sz w:val="26"/>
          <w:szCs w:val="26"/>
        </w:rPr>
        <w:t>202</w:t>
      </w:r>
      <w:r w:rsidR="00407039">
        <w:rPr>
          <w:rFonts w:asciiTheme="minorHAnsi" w:hAnsiTheme="minorHAnsi"/>
          <w:b/>
          <w:color w:val="2F4660"/>
          <w:sz w:val="26"/>
          <w:szCs w:val="26"/>
        </w:rPr>
        <w:t>1</w:t>
      </w:r>
    </w:p>
    <w:p w14:paraId="0F211341" w14:textId="77777777" w:rsidR="00DF3FEC" w:rsidRPr="008352E1" w:rsidRDefault="00DF3FEC" w:rsidP="00A775D1">
      <w:pPr>
        <w:pBdr>
          <w:bottom w:val="single" w:sz="4" w:space="1" w:color="auto"/>
        </w:pBdr>
        <w:ind w:left="-270"/>
        <w:jc w:val="both"/>
        <w:rPr>
          <w:rFonts w:asciiTheme="minorHAnsi" w:hAnsiTheme="minorHAnsi"/>
        </w:rPr>
      </w:pPr>
    </w:p>
    <w:p w14:paraId="02EC6BCD" w14:textId="06A688A8" w:rsidR="007928C6" w:rsidRPr="0011745B" w:rsidRDefault="007928C6" w:rsidP="00A775D1">
      <w:pPr>
        <w:pStyle w:val="TCAHeading3"/>
        <w:spacing w:line="360" w:lineRule="auto"/>
        <w:jc w:val="both"/>
        <w:rPr>
          <w:rFonts w:asciiTheme="minorHAnsi" w:hAnsiTheme="minorHAnsi" w:cstheme="minorHAnsi"/>
          <w:sz w:val="22"/>
          <w:szCs w:val="22"/>
        </w:rPr>
      </w:pPr>
      <w:r w:rsidRPr="0011745B">
        <w:rPr>
          <w:rFonts w:asciiTheme="minorHAnsi" w:hAnsiTheme="minorHAnsi" w:cstheme="minorHAnsi"/>
          <w:sz w:val="22"/>
          <w:szCs w:val="22"/>
        </w:rPr>
        <w:t>Introduction</w:t>
      </w:r>
      <w:r w:rsidR="005F2661">
        <w:rPr>
          <w:rFonts w:asciiTheme="minorHAnsi" w:hAnsiTheme="minorHAnsi" w:cstheme="minorHAnsi"/>
          <w:sz w:val="22"/>
          <w:szCs w:val="22"/>
        </w:rPr>
        <w:t xml:space="preserve"> </w:t>
      </w:r>
    </w:p>
    <w:p w14:paraId="17A8F705" w14:textId="13D69161" w:rsidR="00D51626" w:rsidRDefault="00FE2EBB" w:rsidP="00FE2EBB">
      <w:pPr>
        <w:pStyle w:val="TCANumberedParagraph"/>
        <w:spacing w:line="360" w:lineRule="auto"/>
        <w:jc w:val="both"/>
        <w:rPr>
          <w:rFonts w:asciiTheme="minorHAnsi" w:hAnsiTheme="minorHAnsi" w:cstheme="minorHAnsi"/>
          <w:sz w:val="22"/>
          <w:szCs w:val="22"/>
        </w:rPr>
      </w:pPr>
      <w:r w:rsidRPr="00FE2EBB">
        <w:rPr>
          <w:rFonts w:asciiTheme="minorHAnsi" w:hAnsiTheme="minorHAnsi" w:cstheme="minorHAnsi"/>
          <w:sz w:val="22"/>
          <w:szCs w:val="22"/>
        </w:rPr>
        <w:t xml:space="preserve">On </w:t>
      </w:r>
      <w:r w:rsidR="002A1105">
        <w:rPr>
          <w:rFonts w:asciiTheme="minorHAnsi" w:hAnsiTheme="minorHAnsi" w:cstheme="minorHAnsi"/>
          <w:sz w:val="22"/>
          <w:szCs w:val="22"/>
        </w:rPr>
        <w:t>8</w:t>
      </w:r>
      <w:r w:rsidR="00407039" w:rsidRPr="00095F93">
        <w:rPr>
          <w:rFonts w:asciiTheme="minorHAnsi" w:hAnsiTheme="minorHAnsi" w:cstheme="minorHAnsi"/>
          <w:sz w:val="22"/>
          <w:szCs w:val="22"/>
        </w:rPr>
        <w:t xml:space="preserve"> </w:t>
      </w:r>
      <w:r w:rsidR="00407039">
        <w:rPr>
          <w:rFonts w:asciiTheme="minorHAnsi" w:hAnsiTheme="minorHAnsi" w:cstheme="minorHAnsi"/>
          <w:sz w:val="22"/>
          <w:szCs w:val="22"/>
        </w:rPr>
        <w:t>April 2021</w:t>
      </w:r>
      <w:r w:rsidR="00407039" w:rsidRPr="00095F93">
        <w:rPr>
          <w:rFonts w:asciiTheme="minorHAnsi" w:hAnsiTheme="minorHAnsi" w:cstheme="minorHAnsi"/>
          <w:sz w:val="22"/>
          <w:szCs w:val="22"/>
        </w:rPr>
        <w:t xml:space="preserve">, in accordance with section 18(1)(a) of the Competition Act 2002, as amended (the “Act”), the Competition and Consumer Protection Commission (the “Commission”) received a notification of </w:t>
      </w:r>
      <w:bookmarkStart w:id="1" w:name="_Hlk88573169"/>
      <w:r w:rsidR="002A1105">
        <w:rPr>
          <w:rFonts w:asciiTheme="minorHAnsi" w:hAnsiTheme="minorHAnsi" w:cstheme="minorHAnsi"/>
          <w:sz w:val="22"/>
          <w:szCs w:val="22"/>
        </w:rPr>
        <w:t>the</w:t>
      </w:r>
      <w:r w:rsidR="00407039" w:rsidRPr="00095F93">
        <w:rPr>
          <w:rFonts w:asciiTheme="minorHAnsi" w:hAnsiTheme="minorHAnsi" w:cstheme="minorHAnsi"/>
          <w:sz w:val="22"/>
          <w:szCs w:val="22"/>
        </w:rPr>
        <w:t xml:space="preserve"> proposed </w:t>
      </w:r>
      <w:r w:rsidR="002A1105">
        <w:rPr>
          <w:rFonts w:asciiTheme="minorHAnsi" w:hAnsiTheme="minorHAnsi" w:cstheme="minorHAnsi"/>
          <w:sz w:val="22"/>
          <w:szCs w:val="22"/>
        </w:rPr>
        <w:t>creation of a joint venture</w:t>
      </w:r>
      <w:r w:rsidR="00180A8A">
        <w:rPr>
          <w:rFonts w:asciiTheme="minorHAnsi" w:hAnsiTheme="minorHAnsi" w:cstheme="minorHAnsi"/>
          <w:sz w:val="22"/>
          <w:szCs w:val="22"/>
        </w:rPr>
        <w:t>,</w:t>
      </w:r>
      <w:r w:rsidR="002A1105">
        <w:rPr>
          <w:rFonts w:asciiTheme="minorHAnsi" w:hAnsiTheme="minorHAnsi" w:cstheme="minorHAnsi"/>
          <w:sz w:val="22"/>
          <w:szCs w:val="22"/>
        </w:rPr>
        <w:t xml:space="preserve"> </w:t>
      </w:r>
      <w:r w:rsidR="00180A8A" w:rsidRPr="00CC451E">
        <w:rPr>
          <w:rFonts w:asciiTheme="minorHAnsi" w:hAnsiTheme="minorHAnsi"/>
          <w:sz w:val="22"/>
          <w:szCs w:val="26"/>
          <w:lang w:val="en-US"/>
        </w:rPr>
        <w:t>Synch Payments D.A.C.</w:t>
      </w:r>
      <w:r w:rsidR="00180A8A">
        <w:rPr>
          <w:rFonts w:asciiTheme="minorHAnsi" w:hAnsiTheme="minorHAnsi"/>
          <w:sz w:val="22"/>
          <w:szCs w:val="26"/>
          <w:lang w:val="en-US"/>
        </w:rPr>
        <w:t xml:space="preserve"> (“Synch”), </w:t>
      </w:r>
      <w:r w:rsidR="002A1105">
        <w:rPr>
          <w:rFonts w:asciiTheme="minorHAnsi" w:hAnsiTheme="minorHAnsi" w:cstheme="minorHAnsi"/>
          <w:sz w:val="22"/>
          <w:szCs w:val="22"/>
        </w:rPr>
        <w:t>between</w:t>
      </w:r>
      <w:r w:rsidR="00CC451E" w:rsidRPr="00CC451E">
        <w:rPr>
          <w:rFonts w:asciiTheme="minorHAnsi" w:hAnsiTheme="minorHAnsi"/>
          <w:b/>
          <w:color w:val="2F4660"/>
          <w:sz w:val="26"/>
          <w:szCs w:val="26"/>
          <w:lang w:val="en-US"/>
        </w:rPr>
        <w:t xml:space="preserve"> </w:t>
      </w:r>
      <w:r w:rsidR="00CC451E" w:rsidRPr="00CC451E">
        <w:rPr>
          <w:rFonts w:asciiTheme="minorHAnsi" w:hAnsiTheme="minorHAnsi"/>
          <w:sz w:val="22"/>
          <w:szCs w:val="26"/>
          <w:lang w:val="en-US"/>
        </w:rPr>
        <w:t>Allied Irish Banks, P.L.C.</w:t>
      </w:r>
      <w:r w:rsidR="00CC451E">
        <w:rPr>
          <w:rFonts w:asciiTheme="minorHAnsi" w:hAnsiTheme="minorHAnsi"/>
          <w:sz w:val="22"/>
          <w:szCs w:val="26"/>
          <w:lang w:val="en-US"/>
        </w:rPr>
        <w:t xml:space="preserve"> (“AIB”)</w:t>
      </w:r>
      <w:r w:rsidR="00CC451E" w:rsidRPr="00CC451E">
        <w:rPr>
          <w:rFonts w:asciiTheme="minorHAnsi" w:hAnsiTheme="minorHAnsi"/>
          <w:sz w:val="22"/>
          <w:szCs w:val="26"/>
          <w:lang w:val="en-US"/>
        </w:rPr>
        <w:t>; the Governor and Company of the Bank of Ireland</w:t>
      </w:r>
      <w:r w:rsidR="00CC451E">
        <w:rPr>
          <w:rFonts w:asciiTheme="minorHAnsi" w:hAnsiTheme="minorHAnsi"/>
          <w:sz w:val="22"/>
          <w:szCs w:val="26"/>
          <w:lang w:val="en-US"/>
        </w:rPr>
        <w:t xml:space="preserve"> (“BOI”)</w:t>
      </w:r>
      <w:r w:rsidR="00CC451E" w:rsidRPr="00CC451E">
        <w:rPr>
          <w:rFonts w:asciiTheme="minorHAnsi" w:hAnsiTheme="minorHAnsi"/>
          <w:sz w:val="22"/>
          <w:szCs w:val="26"/>
          <w:lang w:val="en-US"/>
        </w:rPr>
        <w:t>; Permanent TSB P.L.C.</w:t>
      </w:r>
      <w:r w:rsidR="00CC451E">
        <w:rPr>
          <w:rFonts w:asciiTheme="minorHAnsi" w:hAnsiTheme="minorHAnsi"/>
          <w:sz w:val="22"/>
          <w:szCs w:val="26"/>
          <w:lang w:val="en-US"/>
        </w:rPr>
        <w:t xml:space="preserve"> (“PTSB”)</w:t>
      </w:r>
      <w:r w:rsidR="00CC451E" w:rsidRPr="00CC451E">
        <w:rPr>
          <w:rFonts w:asciiTheme="minorHAnsi" w:hAnsiTheme="minorHAnsi"/>
          <w:sz w:val="22"/>
          <w:szCs w:val="26"/>
          <w:lang w:val="en-US"/>
        </w:rPr>
        <w:t>; and KBC Bank Ireland P.L.C.</w:t>
      </w:r>
      <w:r w:rsidR="00CC451E">
        <w:rPr>
          <w:rFonts w:asciiTheme="minorHAnsi" w:hAnsiTheme="minorHAnsi"/>
          <w:sz w:val="22"/>
          <w:szCs w:val="26"/>
          <w:lang w:val="en-US"/>
        </w:rPr>
        <w:t xml:space="preserve"> (“KBC”)</w:t>
      </w:r>
      <w:bookmarkEnd w:id="1"/>
      <w:r w:rsidR="008A686E">
        <w:rPr>
          <w:rFonts w:asciiTheme="minorHAnsi" w:hAnsiTheme="minorHAnsi"/>
          <w:sz w:val="22"/>
          <w:szCs w:val="26"/>
          <w:lang w:val="en-US"/>
        </w:rPr>
        <w:t xml:space="preserve"> </w:t>
      </w:r>
      <w:r w:rsidR="00407039" w:rsidRPr="00095F93">
        <w:rPr>
          <w:rFonts w:asciiTheme="minorHAnsi" w:hAnsiTheme="minorHAnsi" w:cstheme="minorHAnsi"/>
          <w:sz w:val="22"/>
          <w:szCs w:val="22"/>
        </w:rPr>
        <w:t xml:space="preserve">(the “Proposed Transaction”). </w:t>
      </w:r>
      <w:r w:rsidR="007F1C3A">
        <w:rPr>
          <w:rFonts w:asciiTheme="minorHAnsi" w:hAnsiTheme="minorHAnsi" w:cstheme="minorHAnsi"/>
          <w:sz w:val="22"/>
          <w:szCs w:val="22"/>
        </w:rPr>
        <w:t>AIB, BOI, PTSB</w:t>
      </w:r>
      <w:r w:rsidR="008E45F3">
        <w:rPr>
          <w:rFonts w:asciiTheme="minorHAnsi" w:hAnsiTheme="minorHAnsi" w:cstheme="minorHAnsi"/>
          <w:sz w:val="22"/>
          <w:szCs w:val="22"/>
        </w:rPr>
        <w:t>, KBC</w:t>
      </w:r>
      <w:r w:rsidR="007F1C3A">
        <w:rPr>
          <w:rFonts w:asciiTheme="minorHAnsi" w:hAnsiTheme="minorHAnsi" w:cstheme="minorHAnsi"/>
          <w:sz w:val="22"/>
          <w:szCs w:val="22"/>
        </w:rPr>
        <w:t xml:space="preserve"> and Synch are the notifying parties (the “Parties”).</w:t>
      </w:r>
    </w:p>
    <w:p w14:paraId="0EF55C46" w14:textId="3B4AF435" w:rsidR="002E45E4" w:rsidRDefault="00E7568F" w:rsidP="002E45E4">
      <w:pPr>
        <w:pStyle w:val="TCAHeading3"/>
        <w:tabs>
          <w:tab w:val="left" w:pos="6345"/>
        </w:tabs>
        <w:spacing w:line="360" w:lineRule="auto"/>
        <w:jc w:val="both"/>
        <w:rPr>
          <w:rFonts w:asciiTheme="minorHAnsi" w:hAnsiTheme="minorHAnsi" w:cstheme="minorHAnsi"/>
          <w:sz w:val="22"/>
          <w:szCs w:val="22"/>
        </w:rPr>
      </w:pPr>
      <w:r w:rsidRPr="0011745B">
        <w:rPr>
          <w:rFonts w:asciiTheme="minorHAnsi" w:hAnsiTheme="minorHAnsi" w:cstheme="minorHAnsi"/>
          <w:sz w:val="22"/>
          <w:szCs w:val="22"/>
        </w:rPr>
        <w:t xml:space="preserve">The </w:t>
      </w:r>
      <w:r w:rsidR="00BE2F3C">
        <w:rPr>
          <w:rFonts w:asciiTheme="minorHAnsi" w:hAnsiTheme="minorHAnsi" w:cstheme="minorHAnsi"/>
          <w:sz w:val="22"/>
          <w:szCs w:val="22"/>
        </w:rPr>
        <w:t>Proposed</w:t>
      </w:r>
      <w:r w:rsidR="00D51626">
        <w:rPr>
          <w:rFonts w:asciiTheme="minorHAnsi" w:hAnsiTheme="minorHAnsi" w:cstheme="minorHAnsi"/>
          <w:sz w:val="22"/>
          <w:szCs w:val="22"/>
        </w:rPr>
        <w:t xml:space="preserve"> Transaction</w:t>
      </w:r>
      <w:r w:rsidR="00A27FCB">
        <w:rPr>
          <w:rFonts w:asciiTheme="minorHAnsi" w:hAnsiTheme="minorHAnsi" w:cstheme="minorHAnsi"/>
          <w:sz w:val="22"/>
          <w:szCs w:val="22"/>
        </w:rPr>
        <w:t xml:space="preserve"> </w:t>
      </w:r>
    </w:p>
    <w:p w14:paraId="775ADD07" w14:textId="47EBEBC5" w:rsidR="00670BDA" w:rsidRDefault="00407039" w:rsidP="00C9064D">
      <w:pPr>
        <w:pStyle w:val="TCANumberedParagraph"/>
        <w:tabs>
          <w:tab w:val="num" w:pos="862"/>
        </w:tabs>
        <w:spacing w:after="120" w:line="360" w:lineRule="auto"/>
        <w:jc w:val="both"/>
        <w:rPr>
          <w:rFonts w:asciiTheme="minorHAnsi" w:hAnsiTheme="minorHAnsi" w:cstheme="minorHAnsi"/>
          <w:sz w:val="22"/>
          <w:szCs w:val="22"/>
        </w:rPr>
      </w:pPr>
      <w:r w:rsidRPr="00D70601">
        <w:rPr>
          <w:rFonts w:asciiTheme="minorHAnsi" w:hAnsiTheme="minorHAnsi" w:cstheme="minorHAnsi"/>
          <w:sz w:val="22"/>
          <w:szCs w:val="22"/>
        </w:rPr>
        <w:t>Th</w:t>
      </w:r>
      <w:r w:rsidR="00A3305D">
        <w:rPr>
          <w:rFonts w:asciiTheme="minorHAnsi" w:hAnsiTheme="minorHAnsi" w:cstheme="minorHAnsi"/>
          <w:sz w:val="22"/>
          <w:szCs w:val="22"/>
        </w:rPr>
        <w:t xml:space="preserve">e Proposed Transaction will be implemented pursuant to </w:t>
      </w:r>
      <w:r w:rsidR="00F32966">
        <w:rPr>
          <w:rFonts w:asciiTheme="minorHAnsi" w:hAnsiTheme="minorHAnsi" w:cstheme="minorHAnsi"/>
          <w:sz w:val="22"/>
          <w:szCs w:val="22"/>
        </w:rPr>
        <w:t>a Joint Venture and Shareholders Agreement dated 21 December 2020</w:t>
      </w:r>
      <w:r w:rsidR="00180A8A">
        <w:rPr>
          <w:rFonts w:asciiTheme="minorHAnsi" w:hAnsiTheme="minorHAnsi" w:cstheme="minorHAnsi"/>
          <w:sz w:val="22"/>
          <w:szCs w:val="22"/>
        </w:rPr>
        <w:t xml:space="preserve"> </w:t>
      </w:r>
      <w:r w:rsidR="00957093">
        <w:rPr>
          <w:rFonts w:asciiTheme="minorHAnsi" w:hAnsiTheme="minorHAnsi" w:cstheme="minorHAnsi"/>
          <w:sz w:val="22"/>
          <w:szCs w:val="22"/>
        </w:rPr>
        <w:t xml:space="preserve">between AIB, BOI, PTSB, KBC, Synch and the </w:t>
      </w:r>
      <w:r w:rsidR="00957093" w:rsidRPr="00180A8A">
        <w:rPr>
          <w:rFonts w:asciiTheme="minorHAnsi" w:hAnsiTheme="minorHAnsi" w:cstheme="minorHAnsi"/>
          <w:sz w:val="22"/>
          <w:szCs w:val="22"/>
        </w:rPr>
        <w:t>Banking &amp; Payments Federation Ireland Company Limited by Guarantee (“BPFI”)</w:t>
      </w:r>
      <w:r w:rsidR="004C72CB">
        <w:rPr>
          <w:rStyle w:val="FootnoteReference"/>
          <w:rFonts w:asciiTheme="minorHAnsi" w:hAnsiTheme="minorHAnsi" w:cstheme="minorHAnsi"/>
          <w:sz w:val="22"/>
          <w:szCs w:val="22"/>
        </w:rPr>
        <w:footnoteReference w:id="2"/>
      </w:r>
      <w:r w:rsidR="00957093">
        <w:rPr>
          <w:rFonts w:asciiTheme="minorHAnsi" w:hAnsiTheme="minorHAnsi" w:cstheme="minorHAnsi"/>
          <w:sz w:val="22"/>
          <w:szCs w:val="22"/>
        </w:rPr>
        <w:t xml:space="preserve"> </w:t>
      </w:r>
      <w:r w:rsidR="00F32966">
        <w:rPr>
          <w:rFonts w:asciiTheme="minorHAnsi" w:hAnsiTheme="minorHAnsi" w:cstheme="minorHAnsi"/>
          <w:sz w:val="22"/>
          <w:szCs w:val="22"/>
        </w:rPr>
        <w:t>as amended by way of a Variat</w:t>
      </w:r>
      <w:r w:rsidR="00C94CE6">
        <w:rPr>
          <w:rFonts w:asciiTheme="minorHAnsi" w:hAnsiTheme="minorHAnsi" w:cstheme="minorHAnsi"/>
          <w:sz w:val="22"/>
          <w:szCs w:val="22"/>
        </w:rPr>
        <w:t>ion</w:t>
      </w:r>
      <w:r w:rsidR="00F32966">
        <w:rPr>
          <w:rFonts w:asciiTheme="minorHAnsi" w:hAnsiTheme="minorHAnsi" w:cstheme="minorHAnsi"/>
          <w:sz w:val="22"/>
          <w:szCs w:val="22"/>
        </w:rPr>
        <w:t xml:space="preserve"> </w:t>
      </w:r>
      <w:r w:rsidR="00C94CE6">
        <w:rPr>
          <w:rFonts w:asciiTheme="minorHAnsi" w:hAnsiTheme="minorHAnsi" w:cstheme="minorHAnsi"/>
          <w:sz w:val="22"/>
          <w:szCs w:val="22"/>
        </w:rPr>
        <w:t>Agreement</w:t>
      </w:r>
      <w:r w:rsidR="00925C59">
        <w:rPr>
          <w:rFonts w:asciiTheme="minorHAnsi" w:hAnsiTheme="minorHAnsi" w:cstheme="minorHAnsi"/>
          <w:sz w:val="22"/>
          <w:szCs w:val="22"/>
        </w:rPr>
        <w:t xml:space="preserve"> </w:t>
      </w:r>
      <w:r w:rsidR="00793B06">
        <w:rPr>
          <w:rFonts w:asciiTheme="minorHAnsi" w:hAnsiTheme="minorHAnsi" w:cstheme="minorHAnsi"/>
          <w:sz w:val="22"/>
          <w:szCs w:val="22"/>
        </w:rPr>
        <w:t xml:space="preserve">between the same parties </w:t>
      </w:r>
      <w:r w:rsidR="00180A8A">
        <w:rPr>
          <w:rFonts w:asciiTheme="minorHAnsi" w:hAnsiTheme="minorHAnsi" w:cstheme="minorHAnsi"/>
          <w:sz w:val="22"/>
          <w:szCs w:val="22"/>
        </w:rPr>
        <w:t xml:space="preserve">dated 7 April 2021 </w:t>
      </w:r>
      <w:r w:rsidR="00925C59">
        <w:rPr>
          <w:rFonts w:asciiTheme="minorHAnsi" w:hAnsiTheme="minorHAnsi" w:cstheme="minorHAnsi"/>
          <w:sz w:val="22"/>
          <w:szCs w:val="22"/>
        </w:rPr>
        <w:t>(together, the “JV Agreement”)</w:t>
      </w:r>
      <w:r w:rsidR="00C94CE6">
        <w:rPr>
          <w:rFonts w:asciiTheme="minorHAnsi" w:hAnsiTheme="minorHAnsi" w:cstheme="minorHAnsi"/>
          <w:sz w:val="22"/>
          <w:szCs w:val="22"/>
        </w:rPr>
        <w:t>.</w:t>
      </w:r>
      <w:r w:rsidR="00A54820">
        <w:rPr>
          <w:rFonts w:asciiTheme="minorHAnsi" w:hAnsiTheme="minorHAnsi" w:cstheme="minorHAnsi"/>
          <w:sz w:val="22"/>
          <w:szCs w:val="22"/>
        </w:rPr>
        <w:t xml:space="preserve"> </w:t>
      </w:r>
      <w:r w:rsidR="00CC5582">
        <w:rPr>
          <w:rFonts w:asciiTheme="minorHAnsi" w:hAnsiTheme="minorHAnsi" w:cstheme="minorHAnsi"/>
          <w:sz w:val="22"/>
          <w:szCs w:val="22"/>
        </w:rPr>
        <w:t xml:space="preserve">Pursuant to the </w:t>
      </w:r>
      <w:r w:rsidR="00925C59">
        <w:rPr>
          <w:rFonts w:asciiTheme="minorHAnsi" w:hAnsiTheme="minorHAnsi" w:cstheme="minorHAnsi"/>
          <w:sz w:val="22"/>
          <w:szCs w:val="22"/>
        </w:rPr>
        <w:t xml:space="preserve">JV </w:t>
      </w:r>
      <w:r w:rsidR="00CC5582">
        <w:rPr>
          <w:rFonts w:asciiTheme="minorHAnsi" w:hAnsiTheme="minorHAnsi" w:cstheme="minorHAnsi"/>
          <w:sz w:val="22"/>
          <w:szCs w:val="22"/>
        </w:rPr>
        <w:t>Agreement, AIB</w:t>
      </w:r>
      <w:r w:rsidR="00FB4609">
        <w:rPr>
          <w:rFonts w:asciiTheme="minorHAnsi" w:hAnsiTheme="minorHAnsi" w:cstheme="minorHAnsi"/>
          <w:sz w:val="22"/>
          <w:szCs w:val="22"/>
        </w:rPr>
        <w:t>, BOI</w:t>
      </w:r>
      <w:r w:rsidR="00CC5582">
        <w:rPr>
          <w:rFonts w:asciiTheme="minorHAnsi" w:hAnsiTheme="minorHAnsi" w:cstheme="minorHAnsi"/>
          <w:sz w:val="22"/>
          <w:szCs w:val="22"/>
        </w:rPr>
        <w:t xml:space="preserve"> and PTSB will hold 46.3%, 34.9% and 17.1</w:t>
      </w:r>
      <w:r w:rsidR="00FB4609">
        <w:rPr>
          <w:rFonts w:asciiTheme="minorHAnsi" w:hAnsiTheme="minorHAnsi" w:cstheme="minorHAnsi"/>
          <w:sz w:val="22"/>
          <w:szCs w:val="22"/>
        </w:rPr>
        <w:t>%</w:t>
      </w:r>
      <w:r w:rsidR="00792F16">
        <w:rPr>
          <w:rFonts w:asciiTheme="minorHAnsi" w:hAnsiTheme="minorHAnsi" w:cstheme="minorHAnsi"/>
          <w:sz w:val="22"/>
          <w:szCs w:val="22"/>
        </w:rPr>
        <w:t xml:space="preserve"> respectively </w:t>
      </w:r>
      <w:r w:rsidR="00CC5582">
        <w:rPr>
          <w:rFonts w:asciiTheme="minorHAnsi" w:hAnsiTheme="minorHAnsi" w:cstheme="minorHAnsi"/>
          <w:sz w:val="22"/>
          <w:szCs w:val="22"/>
        </w:rPr>
        <w:t>of the total issued share capital of Synch</w:t>
      </w:r>
      <w:r w:rsidR="00670BDA">
        <w:rPr>
          <w:rFonts w:asciiTheme="minorHAnsi" w:hAnsiTheme="minorHAnsi" w:cstheme="minorHAnsi"/>
          <w:sz w:val="22"/>
          <w:szCs w:val="22"/>
        </w:rPr>
        <w:t xml:space="preserve">. </w:t>
      </w:r>
      <w:r w:rsidR="00670BDA" w:rsidRPr="00670BDA">
        <w:rPr>
          <w:rFonts w:asciiTheme="minorHAnsi" w:hAnsiTheme="minorHAnsi" w:cstheme="minorHAnsi"/>
          <w:sz w:val="22"/>
          <w:szCs w:val="22"/>
        </w:rPr>
        <w:t>Under the terms of the JV Agreement, the right</w:t>
      </w:r>
      <w:r w:rsidR="00957093">
        <w:rPr>
          <w:rFonts w:asciiTheme="minorHAnsi" w:hAnsiTheme="minorHAnsi" w:cstheme="minorHAnsi"/>
          <w:sz w:val="22"/>
          <w:szCs w:val="22"/>
        </w:rPr>
        <w:t>s</w:t>
      </w:r>
      <w:r w:rsidR="00670BDA" w:rsidRPr="00670BDA">
        <w:rPr>
          <w:rFonts w:asciiTheme="minorHAnsi" w:hAnsiTheme="minorHAnsi" w:cstheme="minorHAnsi"/>
          <w:sz w:val="22"/>
          <w:szCs w:val="22"/>
        </w:rPr>
        <w:t xml:space="preserve"> afforded to each of AIB, BOI and PTSB is such as to give rise to a position whereby each of AIB, BOI and PTSB </w:t>
      </w:r>
      <w:r w:rsidR="00793B06">
        <w:rPr>
          <w:rFonts w:asciiTheme="minorHAnsi" w:hAnsiTheme="minorHAnsi" w:cstheme="minorHAnsi"/>
          <w:sz w:val="22"/>
          <w:szCs w:val="22"/>
        </w:rPr>
        <w:t xml:space="preserve">will </w:t>
      </w:r>
      <w:r w:rsidR="00670BDA" w:rsidRPr="00670BDA">
        <w:rPr>
          <w:rFonts w:asciiTheme="minorHAnsi" w:hAnsiTheme="minorHAnsi" w:cstheme="minorHAnsi"/>
          <w:sz w:val="22"/>
          <w:szCs w:val="22"/>
        </w:rPr>
        <w:lastRenderedPageBreak/>
        <w:t>acquire joint control of Synch for the purposes of section 16(1)(b) and section 16(4) of the Act</w:t>
      </w:r>
      <w:r w:rsidR="00CC5582">
        <w:rPr>
          <w:rFonts w:asciiTheme="minorHAnsi" w:hAnsiTheme="minorHAnsi" w:cstheme="minorHAnsi"/>
          <w:sz w:val="22"/>
          <w:szCs w:val="22"/>
        </w:rPr>
        <w:t xml:space="preserve">. </w:t>
      </w:r>
    </w:p>
    <w:p w14:paraId="6BC54EDF" w14:textId="0F8D0D94" w:rsidR="00D70601" w:rsidRPr="00957093" w:rsidRDefault="00CC5582" w:rsidP="004C72CB">
      <w:pPr>
        <w:pStyle w:val="TCANumberedParagraph"/>
        <w:spacing w:line="276" w:lineRule="auto"/>
        <w:rPr>
          <w:rFonts w:asciiTheme="minorHAnsi" w:hAnsiTheme="minorHAnsi" w:cstheme="minorHAnsi"/>
          <w:sz w:val="22"/>
        </w:rPr>
      </w:pPr>
      <w:r w:rsidRPr="00957093">
        <w:rPr>
          <w:rFonts w:asciiTheme="minorHAnsi" w:hAnsiTheme="minorHAnsi" w:cstheme="minorHAnsi"/>
          <w:sz w:val="22"/>
        </w:rPr>
        <w:t>Pursuant to the</w:t>
      </w:r>
      <w:r w:rsidR="00925C59" w:rsidRPr="00957093">
        <w:rPr>
          <w:rFonts w:asciiTheme="minorHAnsi" w:hAnsiTheme="minorHAnsi" w:cstheme="minorHAnsi"/>
          <w:sz w:val="22"/>
        </w:rPr>
        <w:t xml:space="preserve"> JV</w:t>
      </w:r>
      <w:r w:rsidRPr="00957093">
        <w:rPr>
          <w:rFonts w:asciiTheme="minorHAnsi" w:hAnsiTheme="minorHAnsi" w:cstheme="minorHAnsi"/>
          <w:sz w:val="22"/>
        </w:rPr>
        <w:t xml:space="preserve"> Agreement</w:t>
      </w:r>
      <w:r w:rsidR="00925C59" w:rsidRPr="00957093">
        <w:rPr>
          <w:rFonts w:asciiTheme="minorHAnsi" w:hAnsiTheme="minorHAnsi" w:cstheme="minorHAnsi"/>
          <w:sz w:val="22"/>
        </w:rPr>
        <w:t>,</w:t>
      </w:r>
      <w:r w:rsidRPr="00957093">
        <w:rPr>
          <w:rFonts w:asciiTheme="minorHAnsi" w:hAnsiTheme="minorHAnsi" w:cstheme="minorHAnsi"/>
          <w:sz w:val="22"/>
        </w:rPr>
        <w:t xml:space="preserve"> KBC will hold 1.7% of the total issued share capital of Synch</w:t>
      </w:r>
      <w:r w:rsidR="00FB4609" w:rsidRPr="00957093">
        <w:rPr>
          <w:rFonts w:asciiTheme="minorHAnsi" w:hAnsiTheme="minorHAnsi" w:cstheme="minorHAnsi"/>
          <w:sz w:val="22"/>
        </w:rPr>
        <w:t xml:space="preserve">, </w:t>
      </w:r>
      <w:r w:rsidR="002C0F0F" w:rsidRPr="00957093">
        <w:rPr>
          <w:rFonts w:asciiTheme="minorHAnsi" w:hAnsiTheme="minorHAnsi" w:cstheme="minorHAnsi"/>
          <w:sz w:val="22"/>
        </w:rPr>
        <w:t>but</w:t>
      </w:r>
      <w:r w:rsidRPr="00957093">
        <w:rPr>
          <w:rFonts w:asciiTheme="minorHAnsi" w:hAnsiTheme="minorHAnsi" w:cstheme="minorHAnsi"/>
          <w:sz w:val="22"/>
        </w:rPr>
        <w:t xml:space="preserve"> will not </w:t>
      </w:r>
      <w:r w:rsidR="00FB4609" w:rsidRPr="00957093">
        <w:rPr>
          <w:rFonts w:asciiTheme="minorHAnsi" w:hAnsiTheme="minorHAnsi" w:cstheme="minorHAnsi"/>
          <w:sz w:val="22"/>
        </w:rPr>
        <w:t>have</w:t>
      </w:r>
      <w:r w:rsidRPr="00957093">
        <w:rPr>
          <w:rFonts w:asciiTheme="minorHAnsi" w:hAnsiTheme="minorHAnsi" w:cstheme="minorHAnsi"/>
          <w:sz w:val="22"/>
        </w:rPr>
        <w:t xml:space="preserve"> joint control of Synch</w:t>
      </w:r>
      <w:r w:rsidR="00793B06">
        <w:rPr>
          <w:rFonts w:asciiTheme="minorHAnsi" w:hAnsiTheme="minorHAnsi" w:cstheme="minorHAnsi"/>
          <w:sz w:val="22"/>
        </w:rPr>
        <w:t xml:space="preserve">. </w:t>
      </w:r>
    </w:p>
    <w:p w14:paraId="23C934D2" w14:textId="26BE40B6" w:rsidR="00EA25DC" w:rsidRPr="00D70601" w:rsidRDefault="00EA25DC" w:rsidP="00D70601">
      <w:pPr>
        <w:pStyle w:val="TCANumberedParagraph"/>
        <w:numPr>
          <w:ilvl w:val="0"/>
          <w:numId w:val="0"/>
        </w:numPr>
        <w:spacing w:after="120" w:line="360" w:lineRule="auto"/>
        <w:jc w:val="both"/>
        <w:rPr>
          <w:rFonts w:asciiTheme="minorHAnsi" w:hAnsiTheme="minorHAnsi" w:cstheme="minorHAnsi"/>
          <w:b/>
          <w:sz w:val="22"/>
          <w:szCs w:val="22"/>
        </w:rPr>
      </w:pPr>
      <w:r w:rsidRPr="00D70601">
        <w:rPr>
          <w:rFonts w:asciiTheme="minorHAnsi" w:hAnsiTheme="minorHAnsi" w:cstheme="minorHAnsi"/>
          <w:b/>
          <w:sz w:val="22"/>
          <w:szCs w:val="22"/>
        </w:rPr>
        <w:t>The Undertakings Involved</w:t>
      </w:r>
    </w:p>
    <w:p w14:paraId="33B56961" w14:textId="7C1796CE" w:rsidR="00CC451E" w:rsidRDefault="00CC451E" w:rsidP="00CC451E">
      <w:pPr>
        <w:pStyle w:val="TCAPlainText"/>
        <w:rPr>
          <w:rFonts w:asciiTheme="minorHAnsi" w:hAnsiTheme="minorHAnsi" w:cstheme="minorHAnsi"/>
          <w:i/>
          <w:sz w:val="22"/>
          <w:lang w:val="en-IE"/>
        </w:rPr>
      </w:pPr>
      <w:r w:rsidRPr="00CC451E">
        <w:rPr>
          <w:rFonts w:asciiTheme="minorHAnsi" w:hAnsiTheme="minorHAnsi" w:cstheme="minorHAnsi"/>
          <w:i/>
          <w:sz w:val="22"/>
          <w:lang w:val="en-IE"/>
        </w:rPr>
        <w:t>AIB</w:t>
      </w:r>
    </w:p>
    <w:p w14:paraId="7CC1EE85" w14:textId="29CB9936" w:rsidR="00A3305D" w:rsidRPr="00A7198F" w:rsidRDefault="00A3305D" w:rsidP="00A7198F">
      <w:pPr>
        <w:pStyle w:val="TCANumberedParagraph"/>
        <w:spacing w:line="360" w:lineRule="auto"/>
        <w:ind w:left="567" w:hanging="567"/>
        <w:jc w:val="both"/>
        <w:rPr>
          <w:rFonts w:asciiTheme="minorHAnsi" w:hAnsiTheme="minorHAnsi" w:cstheme="minorHAnsi"/>
          <w:sz w:val="22"/>
          <w:szCs w:val="22"/>
        </w:rPr>
      </w:pPr>
      <w:r w:rsidRPr="00A7198F">
        <w:rPr>
          <w:rFonts w:asciiTheme="minorHAnsi" w:hAnsiTheme="minorHAnsi" w:cstheme="minorHAnsi"/>
          <w:sz w:val="22"/>
          <w:szCs w:val="22"/>
        </w:rPr>
        <w:t xml:space="preserve">AIB is a direct subsidiary of AIB Group </w:t>
      </w:r>
      <w:r w:rsidR="00A54820">
        <w:rPr>
          <w:rFonts w:asciiTheme="minorHAnsi" w:hAnsiTheme="minorHAnsi" w:cstheme="minorHAnsi"/>
          <w:sz w:val="22"/>
          <w:szCs w:val="22"/>
        </w:rPr>
        <w:t>P.L.C</w:t>
      </w:r>
      <w:r w:rsidRPr="00A7198F">
        <w:rPr>
          <w:rFonts w:asciiTheme="minorHAnsi" w:hAnsiTheme="minorHAnsi" w:cstheme="minorHAnsi"/>
          <w:sz w:val="22"/>
          <w:szCs w:val="22"/>
        </w:rPr>
        <w:t xml:space="preserve"> (“AIB Public”), a public limited company incorporated in the State and listed on the Irish Stock Exchange. </w:t>
      </w:r>
    </w:p>
    <w:p w14:paraId="0D2B6B11" w14:textId="1263BF88" w:rsidR="00A3305D" w:rsidRPr="00A7198F" w:rsidRDefault="00A3305D" w:rsidP="00A7198F">
      <w:pPr>
        <w:pStyle w:val="TCANumberedParagraph"/>
        <w:spacing w:line="360" w:lineRule="auto"/>
        <w:ind w:left="567" w:hanging="567"/>
        <w:jc w:val="both"/>
        <w:rPr>
          <w:rFonts w:asciiTheme="minorHAnsi" w:hAnsiTheme="minorHAnsi" w:cstheme="minorHAnsi"/>
          <w:sz w:val="22"/>
          <w:szCs w:val="22"/>
        </w:rPr>
      </w:pPr>
      <w:r w:rsidRPr="00A7198F">
        <w:rPr>
          <w:rFonts w:asciiTheme="minorHAnsi" w:hAnsiTheme="minorHAnsi" w:cstheme="minorHAnsi"/>
          <w:sz w:val="22"/>
          <w:szCs w:val="22"/>
        </w:rPr>
        <w:t xml:space="preserve">AIB Public and its subsidiaries (the “AIB Group”) provide a range of banking products and services to personal, business and corporate customers in the State and the United Kingdom. In the State, the AIB Group provides two types of banking products and services: </w:t>
      </w:r>
    </w:p>
    <w:p w14:paraId="706FB830" w14:textId="3BD24843" w:rsidR="00A3305D" w:rsidRPr="00A3305D" w:rsidRDefault="00A3305D" w:rsidP="00FB4609">
      <w:pPr>
        <w:numPr>
          <w:ilvl w:val="0"/>
          <w:numId w:val="24"/>
        </w:numPr>
        <w:autoSpaceDE w:val="0"/>
        <w:autoSpaceDN w:val="0"/>
        <w:adjustRightInd w:val="0"/>
        <w:spacing w:line="360" w:lineRule="auto"/>
        <w:ind w:hanging="567"/>
        <w:jc w:val="both"/>
        <w:rPr>
          <w:rFonts w:asciiTheme="minorHAnsi" w:hAnsiTheme="minorHAnsi" w:cstheme="minorHAnsi"/>
          <w:sz w:val="22"/>
          <w:szCs w:val="22"/>
          <w:lang w:eastAsia="en-GB"/>
        </w:rPr>
      </w:pPr>
      <w:r w:rsidRPr="00A3305D">
        <w:rPr>
          <w:rFonts w:asciiTheme="minorHAnsi" w:hAnsiTheme="minorHAnsi" w:cstheme="minorHAnsi"/>
          <w:b/>
          <w:sz w:val="22"/>
          <w:szCs w:val="22"/>
          <w:lang w:eastAsia="en-GB"/>
        </w:rPr>
        <w:t>Retail Banking</w:t>
      </w:r>
      <w:r w:rsidR="00A10917">
        <w:rPr>
          <w:rFonts w:asciiTheme="minorHAnsi" w:hAnsiTheme="minorHAnsi" w:cstheme="minorHAnsi"/>
          <w:sz w:val="22"/>
          <w:szCs w:val="22"/>
          <w:lang w:eastAsia="en-GB"/>
        </w:rPr>
        <w:t xml:space="preserve"> -</w:t>
      </w:r>
      <w:r w:rsidRPr="00A3305D">
        <w:rPr>
          <w:rFonts w:asciiTheme="minorHAnsi" w:hAnsiTheme="minorHAnsi" w:cstheme="minorHAnsi"/>
          <w:sz w:val="22"/>
          <w:szCs w:val="22"/>
          <w:lang w:eastAsia="en-GB"/>
        </w:rPr>
        <w:t xml:space="preserve"> includes mortgages, consumer lending, small and medium-sized enterprise lending, asset-backed lending, wealth management and daily banking.</w:t>
      </w:r>
    </w:p>
    <w:p w14:paraId="7748B8AD" w14:textId="0AB891B2" w:rsidR="00A3305D" w:rsidRPr="00A3305D" w:rsidRDefault="00A3305D" w:rsidP="00A10917">
      <w:pPr>
        <w:numPr>
          <w:ilvl w:val="0"/>
          <w:numId w:val="24"/>
        </w:numPr>
        <w:autoSpaceDE w:val="0"/>
        <w:autoSpaceDN w:val="0"/>
        <w:adjustRightInd w:val="0"/>
        <w:spacing w:line="360" w:lineRule="auto"/>
        <w:ind w:hanging="567"/>
        <w:jc w:val="both"/>
        <w:rPr>
          <w:rFonts w:asciiTheme="minorHAnsi" w:hAnsiTheme="minorHAnsi" w:cstheme="minorHAnsi"/>
          <w:sz w:val="22"/>
          <w:szCs w:val="22"/>
          <w:lang w:eastAsia="en-GB"/>
        </w:rPr>
      </w:pPr>
      <w:r w:rsidRPr="00A3305D">
        <w:rPr>
          <w:rFonts w:asciiTheme="minorHAnsi" w:hAnsiTheme="minorHAnsi" w:cstheme="minorHAnsi"/>
          <w:b/>
          <w:sz w:val="22"/>
          <w:szCs w:val="22"/>
          <w:lang w:eastAsia="en-GB"/>
        </w:rPr>
        <w:t>Corporate, Institutional and Business Banking</w:t>
      </w:r>
      <w:r w:rsidR="00A10917">
        <w:rPr>
          <w:rFonts w:asciiTheme="minorHAnsi" w:hAnsiTheme="minorHAnsi" w:cstheme="minorHAnsi"/>
          <w:sz w:val="22"/>
          <w:szCs w:val="22"/>
          <w:lang w:eastAsia="en-GB"/>
        </w:rPr>
        <w:t xml:space="preserve"> -</w:t>
      </w:r>
      <w:r w:rsidRPr="00A3305D">
        <w:rPr>
          <w:rFonts w:asciiTheme="minorHAnsi" w:hAnsiTheme="minorHAnsi" w:cstheme="minorHAnsi"/>
          <w:sz w:val="22"/>
          <w:szCs w:val="22"/>
          <w:lang w:eastAsia="en-GB"/>
        </w:rPr>
        <w:t xml:space="preserve"> includes specialised finance, commercial finance, syndicated finance and corporate finance advisory services. In addition, the AIB Group provides private banking services and advice to corporate clients. </w:t>
      </w:r>
    </w:p>
    <w:p w14:paraId="5CBF1329" w14:textId="015F4F72" w:rsidR="00A3305D" w:rsidRPr="00A7198F" w:rsidRDefault="00A3305D" w:rsidP="00A7198F">
      <w:pPr>
        <w:pStyle w:val="TCANumberedParagraph"/>
        <w:spacing w:line="360" w:lineRule="auto"/>
        <w:ind w:left="567" w:hanging="567"/>
        <w:jc w:val="both"/>
        <w:rPr>
          <w:rFonts w:asciiTheme="minorHAnsi" w:hAnsiTheme="minorHAnsi" w:cstheme="minorHAnsi"/>
          <w:sz w:val="22"/>
          <w:szCs w:val="22"/>
        </w:rPr>
      </w:pPr>
      <w:r w:rsidRPr="00A7198F">
        <w:rPr>
          <w:rFonts w:asciiTheme="minorHAnsi" w:hAnsiTheme="minorHAnsi" w:cstheme="minorHAnsi"/>
          <w:sz w:val="22"/>
          <w:szCs w:val="22"/>
        </w:rPr>
        <w:t xml:space="preserve">The AIB Group also participates in international syndicated finance transactions through teams based in New York and Dublin.  </w:t>
      </w:r>
    </w:p>
    <w:p w14:paraId="0D36B4BC" w14:textId="6AF7E7F8" w:rsidR="00CC451E" w:rsidRDefault="00CC451E" w:rsidP="00CC451E">
      <w:pPr>
        <w:pStyle w:val="TCAPlainText"/>
        <w:rPr>
          <w:rFonts w:asciiTheme="minorHAnsi" w:hAnsiTheme="minorHAnsi" w:cstheme="minorHAnsi"/>
          <w:i/>
          <w:sz w:val="22"/>
          <w:lang w:val="en-IE"/>
        </w:rPr>
      </w:pPr>
      <w:r w:rsidRPr="00CC451E">
        <w:rPr>
          <w:rFonts w:asciiTheme="minorHAnsi" w:hAnsiTheme="minorHAnsi" w:cstheme="minorHAnsi"/>
          <w:i/>
          <w:sz w:val="22"/>
          <w:lang w:val="en-IE"/>
        </w:rPr>
        <w:t>BOI</w:t>
      </w:r>
    </w:p>
    <w:p w14:paraId="69C09CA0" w14:textId="4BF14CC7" w:rsidR="00063704" w:rsidRPr="00FC22C8" w:rsidRDefault="00063704" w:rsidP="00FC22C8">
      <w:pPr>
        <w:pStyle w:val="TCANumberedParagraph"/>
        <w:spacing w:line="360" w:lineRule="auto"/>
        <w:ind w:left="567" w:hanging="567"/>
        <w:jc w:val="both"/>
        <w:rPr>
          <w:rFonts w:asciiTheme="minorHAnsi" w:hAnsiTheme="minorHAnsi" w:cstheme="minorHAnsi"/>
          <w:sz w:val="22"/>
        </w:rPr>
      </w:pPr>
      <w:r w:rsidRPr="00FC22C8">
        <w:rPr>
          <w:rFonts w:asciiTheme="minorHAnsi" w:hAnsiTheme="minorHAnsi" w:cstheme="minorHAnsi"/>
          <w:sz w:val="22"/>
        </w:rPr>
        <w:t>The BOI group of companies</w:t>
      </w:r>
      <w:r w:rsidR="00F50A85">
        <w:rPr>
          <w:rFonts w:asciiTheme="minorHAnsi" w:hAnsiTheme="minorHAnsi" w:cstheme="minorHAnsi"/>
          <w:sz w:val="22"/>
        </w:rPr>
        <w:t xml:space="preserve"> (“the BOI Group”)</w:t>
      </w:r>
      <w:r w:rsidRPr="00FC22C8">
        <w:rPr>
          <w:rFonts w:asciiTheme="minorHAnsi" w:hAnsiTheme="minorHAnsi" w:cstheme="minorHAnsi"/>
          <w:sz w:val="22"/>
        </w:rPr>
        <w:t xml:space="preserve"> is a financial services group providing a range of banking and financial services in the State and the United Kingdom. BOI is the main operating entity and licensed bank of the BOI Group. The parent company of BOI, Bank of Ireland Group </w:t>
      </w:r>
      <w:r w:rsidR="00E173BC">
        <w:rPr>
          <w:rFonts w:asciiTheme="minorHAnsi" w:hAnsiTheme="minorHAnsi" w:cstheme="minorHAnsi"/>
          <w:sz w:val="22"/>
        </w:rPr>
        <w:t>P.L.C</w:t>
      </w:r>
      <w:r w:rsidRPr="00FC22C8">
        <w:rPr>
          <w:rFonts w:asciiTheme="minorHAnsi" w:hAnsiTheme="minorHAnsi" w:cstheme="minorHAnsi"/>
          <w:sz w:val="22"/>
        </w:rPr>
        <w:t xml:space="preserve">, is a public limited company </w:t>
      </w:r>
      <w:r w:rsidR="00E173BC">
        <w:rPr>
          <w:rFonts w:asciiTheme="minorHAnsi" w:hAnsiTheme="minorHAnsi" w:cstheme="minorHAnsi"/>
          <w:sz w:val="22"/>
        </w:rPr>
        <w:t>incorporated</w:t>
      </w:r>
      <w:r w:rsidRPr="00FC22C8">
        <w:rPr>
          <w:rFonts w:asciiTheme="minorHAnsi" w:hAnsiTheme="minorHAnsi" w:cstheme="minorHAnsi"/>
          <w:sz w:val="22"/>
        </w:rPr>
        <w:t xml:space="preserve"> in the State</w:t>
      </w:r>
      <w:r w:rsidR="00A10917">
        <w:rPr>
          <w:rFonts w:asciiTheme="minorHAnsi" w:hAnsiTheme="minorHAnsi" w:cstheme="minorHAnsi"/>
          <w:sz w:val="22"/>
        </w:rPr>
        <w:t>.</w:t>
      </w:r>
      <w:r w:rsidRPr="00FC22C8">
        <w:rPr>
          <w:rFonts w:asciiTheme="minorHAnsi" w:hAnsiTheme="minorHAnsi" w:cstheme="minorHAnsi"/>
          <w:sz w:val="22"/>
        </w:rPr>
        <w:t xml:space="preserve"> </w:t>
      </w:r>
    </w:p>
    <w:p w14:paraId="72F066F2" w14:textId="0CBD4C53" w:rsidR="00063704" w:rsidRPr="00FC22C8" w:rsidRDefault="00063704" w:rsidP="00FC22C8">
      <w:pPr>
        <w:pStyle w:val="TCANumberedParagraph"/>
        <w:spacing w:line="360" w:lineRule="auto"/>
        <w:ind w:left="567" w:hanging="567"/>
        <w:jc w:val="both"/>
        <w:rPr>
          <w:rFonts w:asciiTheme="minorHAnsi" w:hAnsiTheme="minorHAnsi" w:cstheme="minorHAnsi"/>
          <w:sz w:val="22"/>
        </w:rPr>
      </w:pPr>
      <w:r w:rsidRPr="00FC22C8">
        <w:rPr>
          <w:rFonts w:asciiTheme="minorHAnsi" w:hAnsiTheme="minorHAnsi" w:cstheme="minorHAnsi"/>
          <w:sz w:val="22"/>
        </w:rPr>
        <w:t xml:space="preserve">In the State, BOI is active in the provision of retail banking products and services to personal and business customers. As part of its retail banking activities in the State, BOI provides residential/owner occupier mortgages and buy to let mortgages at a variety of fixed and variable rates. BOI also provides services including current and deposit </w:t>
      </w:r>
      <w:r w:rsidRPr="00FC22C8">
        <w:rPr>
          <w:rFonts w:asciiTheme="minorHAnsi" w:hAnsiTheme="minorHAnsi" w:cstheme="minorHAnsi"/>
          <w:sz w:val="22"/>
        </w:rPr>
        <w:lastRenderedPageBreak/>
        <w:t xml:space="preserve">accounts, associated services such as payment cards and overdraft facilities, and credit facilities to personal and business customers in the State. </w:t>
      </w:r>
    </w:p>
    <w:p w14:paraId="0FB87F31" w14:textId="332AE175" w:rsidR="00CC451E" w:rsidRDefault="00CC451E" w:rsidP="00CC451E">
      <w:pPr>
        <w:pStyle w:val="TCAPlainText"/>
        <w:rPr>
          <w:rFonts w:asciiTheme="minorHAnsi" w:hAnsiTheme="minorHAnsi" w:cstheme="minorHAnsi"/>
          <w:i/>
          <w:sz w:val="22"/>
          <w:lang w:val="en-IE"/>
        </w:rPr>
      </w:pPr>
      <w:r w:rsidRPr="00CC451E">
        <w:rPr>
          <w:rFonts w:asciiTheme="minorHAnsi" w:hAnsiTheme="minorHAnsi" w:cstheme="minorHAnsi"/>
          <w:i/>
          <w:sz w:val="22"/>
          <w:lang w:val="en-IE"/>
        </w:rPr>
        <w:t>PTSB</w:t>
      </w:r>
    </w:p>
    <w:p w14:paraId="0F1818FA" w14:textId="5D746DA3" w:rsidR="0021391C" w:rsidRPr="00CE3BF1" w:rsidRDefault="00CE3BF1" w:rsidP="00CE3BF1">
      <w:pPr>
        <w:pStyle w:val="TCANumberedParagraph"/>
        <w:spacing w:line="360" w:lineRule="auto"/>
        <w:ind w:left="567" w:hanging="567"/>
        <w:jc w:val="both"/>
        <w:rPr>
          <w:rFonts w:asciiTheme="minorHAnsi" w:hAnsiTheme="minorHAnsi" w:cstheme="minorHAnsi"/>
          <w:sz w:val="22"/>
        </w:rPr>
      </w:pPr>
      <w:r w:rsidRPr="00CE3BF1">
        <w:rPr>
          <w:rFonts w:asciiTheme="minorHAnsi" w:hAnsiTheme="minorHAnsi" w:cstheme="minorHAnsi"/>
          <w:sz w:val="22"/>
        </w:rPr>
        <w:t>PTSB, a public limited company incorporated in the State</w:t>
      </w:r>
      <w:r w:rsidR="00BA0E78">
        <w:rPr>
          <w:rFonts w:asciiTheme="minorHAnsi" w:hAnsiTheme="minorHAnsi" w:cstheme="minorHAnsi"/>
          <w:sz w:val="22"/>
        </w:rPr>
        <w:t>,</w:t>
      </w:r>
      <w:r w:rsidRPr="00CE3BF1">
        <w:rPr>
          <w:rFonts w:asciiTheme="minorHAnsi" w:hAnsiTheme="minorHAnsi" w:cstheme="minorHAnsi"/>
          <w:sz w:val="22"/>
        </w:rPr>
        <w:t xml:space="preserve"> is a subsidiary of Permanent TSB Group Holdings P.L.C (“PTSB Group”). PTSB Group </w:t>
      </w:r>
      <w:r w:rsidR="00D86863">
        <w:rPr>
          <w:rFonts w:asciiTheme="minorHAnsi" w:hAnsiTheme="minorHAnsi" w:cstheme="minorHAnsi"/>
          <w:sz w:val="22"/>
        </w:rPr>
        <w:t>provides</w:t>
      </w:r>
      <w:r w:rsidRPr="00CE3BF1">
        <w:rPr>
          <w:rFonts w:asciiTheme="minorHAnsi" w:hAnsiTheme="minorHAnsi" w:cstheme="minorHAnsi"/>
          <w:sz w:val="22"/>
        </w:rPr>
        <w:t xml:space="preserve"> a </w:t>
      </w:r>
      <w:r w:rsidR="003D2F0F">
        <w:rPr>
          <w:rFonts w:asciiTheme="minorHAnsi" w:hAnsiTheme="minorHAnsi" w:cstheme="minorHAnsi"/>
          <w:sz w:val="22"/>
        </w:rPr>
        <w:t xml:space="preserve">range of banking and </w:t>
      </w:r>
      <w:r w:rsidRPr="00CE3BF1">
        <w:rPr>
          <w:rFonts w:asciiTheme="minorHAnsi" w:hAnsiTheme="minorHAnsi" w:cstheme="minorHAnsi"/>
          <w:sz w:val="22"/>
        </w:rPr>
        <w:t>financial services to personal and small business customers</w:t>
      </w:r>
      <w:r w:rsidR="003D2F0F">
        <w:rPr>
          <w:rFonts w:asciiTheme="minorHAnsi" w:hAnsiTheme="minorHAnsi" w:cstheme="minorHAnsi"/>
          <w:sz w:val="22"/>
        </w:rPr>
        <w:t xml:space="preserve"> in the State</w:t>
      </w:r>
      <w:r w:rsidRPr="00CE3BF1">
        <w:rPr>
          <w:rFonts w:asciiTheme="minorHAnsi" w:hAnsiTheme="minorHAnsi" w:cstheme="minorHAnsi"/>
          <w:sz w:val="22"/>
        </w:rPr>
        <w:t>.</w:t>
      </w:r>
    </w:p>
    <w:p w14:paraId="449CFEF2" w14:textId="5AB125F9" w:rsidR="00CC451E" w:rsidRDefault="004C72CB" w:rsidP="00CC451E">
      <w:pPr>
        <w:pStyle w:val="TCAPlainText"/>
        <w:rPr>
          <w:rFonts w:asciiTheme="minorHAnsi" w:hAnsiTheme="minorHAnsi" w:cstheme="minorHAnsi"/>
          <w:i/>
          <w:sz w:val="22"/>
          <w:lang w:val="en-IE"/>
        </w:rPr>
      </w:pPr>
      <w:r>
        <w:rPr>
          <w:rFonts w:asciiTheme="minorHAnsi" w:hAnsiTheme="minorHAnsi" w:cstheme="minorHAnsi"/>
          <w:i/>
          <w:sz w:val="22"/>
          <w:lang w:val="en-IE"/>
        </w:rPr>
        <w:t xml:space="preserve">The Joint Venture - </w:t>
      </w:r>
      <w:r w:rsidR="00FC22C8" w:rsidRPr="00FC22C8">
        <w:rPr>
          <w:rFonts w:asciiTheme="minorHAnsi" w:hAnsiTheme="minorHAnsi" w:cstheme="minorHAnsi"/>
          <w:i/>
          <w:sz w:val="22"/>
          <w:lang w:val="en-IE"/>
        </w:rPr>
        <w:t>Synch</w:t>
      </w:r>
    </w:p>
    <w:p w14:paraId="3948C8E2" w14:textId="73123B04" w:rsidR="00B049CF" w:rsidRDefault="00CE3BF1" w:rsidP="00674841">
      <w:pPr>
        <w:pStyle w:val="TCANumberedParagraph"/>
        <w:spacing w:line="360" w:lineRule="auto"/>
        <w:ind w:left="567" w:hanging="567"/>
        <w:jc w:val="both"/>
        <w:rPr>
          <w:rFonts w:asciiTheme="minorHAnsi" w:hAnsiTheme="minorHAnsi" w:cstheme="minorHAnsi"/>
          <w:sz w:val="22"/>
          <w:szCs w:val="22"/>
        </w:rPr>
      </w:pPr>
      <w:r w:rsidRPr="00674841">
        <w:rPr>
          <w:rFonts w:asciiTheme="minorHAnsi" w:hAnsiTheme="minorHAnsi" w:cstheme="minorHAnsi"/>
          <w:sz w:val="22"/>
          <w:szCs w:val="22"/>
        </w:rPr>
        <w:t>Synch</w:t>
      </w:r>
      <w:r w:rsidR="00037D9B">
        <w:rPr>
          <w:rFonts w:asciiTheme="minorHAnsi" w:hAnsiTheme="minorHAnsi" w:cstheme="minorHAnsi"/>
          <w:sz w:val="22"/>
          <w:szCs w:val="22"/>
        </w:rPr>
        <w:t xml:space="preserve"> is</w:t>
      </w:r>
      <w:r w:rsidRPr="00674841">
        <w:rPr>
          <w:rFonts w:asciiTheme="minorHAnsi" w:hAnsiTheme="minorHAnsi" w:cstheme="minorHAnsi"/>
          <w:sz w:val="22"/>
          <w:szCs w:val="22"/>
        </w:rPr>
        <w:t xml:space="preserve"> a designated activity company incorporated in the State</w:t>
      </w:r>
      <w:r w:rsidR="00037D9B">
        <w:rPr>
          <w:rFonts w:asciiTheme="minorHAnsi" w:hAnsiTheme="minorHAnsi" w:cstheme="minorHAnsi"/>
          <w:sz w:val="22"/>
          <w:szCs w:val="22"/>
        </w:rPr>
        <w:t xml:space="preserve"> </w:t>
      </w:r>
      <w:r w:rsidR="00037D9B" w:rsidRPr="00DE6DBC">
        <w:rPr>
          <w:rFonts w:cs="Arial"/>
          <w:sz w:val="18"/>
          <w:szCs w:val="18"/>
        </w:rPr>
        <w:t>(</w:t>
      </w:r>
      <w:r w:rsidR="00037D9B" w:rsidRPr="000B622F">
        <w:rPr>
          <w:rFonts w:asciiTheme="minorHAnsi" w:hAnsiTheme="minorHAnsi" w:cstheme="minorHAnsi"/>
          <w:sz w:val="22"/>
          <w:szCs w:val="22"/>
        </w:rPr>
        <w:t>registered number 679126) whose registered office is at Floor 3, One Molesworth Street, Dublin 2</w:t>
      </w:r>
      <w:r w:rsidR="00037D9B">
        <w:rPr>
          <w:rFonts w:asciiTheme="minorHAnsi" w:hAnsiTheme="minorHAnsi" w:cstheme="minorHAnsi"/>
          <w:sz w:val="22"/>
          <w:szCs w:val="22"/>
        </w:rPr>
        <w:t xml:space="preserve">. </w:t>
      </w:r>
      <w:r w:rsidR="009C3DA9">
        <w:rPr>
          <w:rFonts w:asciiTheme="minorHAnsi" w:hAnsiTheme="minorHAnsi" w:cstheme="minorHAnsi"/>
          <w:sz w:val="22"/>
          <w:szCs w:val="22"/>
        </w:rPr>
        <w:t>In the notification, t</w:t>
      </w:r>
      <w:r w:rsidR="00037D9B">
        <w:rPr>
          <w:rFonts w:asciiTheme="minorHAnsi" w:hAnsiTheme="minorHAnsi" w:cstheme="minorHAnsi"/>
          <w:sz w:val="22"/>
          <w:szCs w:val="22"/>
        </w:rPr>
        <w:t>he Parties submit that Synch</w:t>
      </w:r>
      <w:r w:rsidR="00FB4609">
        <w:rPr>
          <w:rFonts w:asciiTheme="minorHAnsi" w:hAnsiTheme="minorHAnsi" w:cstheme="minorHAnsi"/>
          <w:sz w:val="22"/>
          <w:szCs w:val="22"/>
        </w:rPr>
        <w:t xml:space="preserve"> is</w:t>
      </w:r>
      <w:r w:rsidRPr="00674841">
        <w:rPr>
          <w:rFonts w:asciiTheme="minorHAnsi" w:hAnsiTheme="minorHAnsi" w:cstheme="minorHAnsi"/>
          <w:sz w:val="22"/>
          <w:szCs w:val="22"/>
        </w:rPr>
        <w:t xml:space="preserve"> a </w:t>
      </w:r>
      <w:r w:rsidR="00E57E5D">
        <w:rPr>
          <w:rFonts w:asciiTheme="minorHAnsi" w:hAnsiTheme="minorHAnsi" w:cstheme="minorHAnsi"/>
          <w:sz w:val="22"/>
          <w:szCs w:val="22"/>
        </w:rPr>
        <w:t>full function joint venture</w:t>
      </w:r>
      <w:r w:rsidR="00CE7BFA">
        <w:rPr>
          <w:rFonts w:asciiTheme="minorHAnsi" w:hAnsiTheme="minorHAnsi" w:cstheme="minorHAnsi"/>
          <w:sz w:val="22"/>
          <w:szCs w:val="22"/>
        </w:rPr>
        <w:t xml:space="preserve"> jointly controlled by AIB, BOI and</w:t>
      </w:r>
      <w:r w:rsidR="00FB4609">
        <w:rPr>
          <w:rFonts w:asciiTheme="minorHAnsi" w:hAnsiTheme="minorHAnsi" w:cstheme="minorHAnsi"/>
          <w:sz w:val="22"/>
          <w:szCs w:val="22"/>
        </w:rPr>
        <w:t xml:space="preserve"> PTSB</w:t>
      </w:r>
      <w:r w:rsidR="00CE7BFA">
        <w:rPr>
          <w:rFonts w:asciiTheme="minorHAnsi" w:hAnsiTheme="minorHAnsi" w:cstheme="minorHAnsi"/>
          <w:sz w:val="22"/>
          <w:szCs w:val="22"/>
        </w:rPr>
        <w:t>.</w:t>
      </w:r>
      <w:r w:rsidRPr="00674841">
        <w:rPr>
          <w:rFonts w:asciiTheme="minorHAnsi" w:hAnsiTheme="minorHAnsi" w:cstheme="minorHAnsi"/>
          <w:sz w:val="22"/>
          <w:szCs w:val="22"/>
        </w:rPr>
        <w:t xml:space="preserve"> </w:t>
      </w:r>
      <w:r w:rsidR="00D74739">
        <w:rPr>
          <w:rFonts w:asciiTheme="minorHAnsi" w:hAnsiTheme="minorHAnsi" w:cstheme="minorHAnsi"/>
          <w:sz w:val="22"/>
          <w:szCs w:val="22"/>
        </w:rPr>
        <w:t xml:space="preserve">Following the implementation of the Proposed Transaction, </w:t>
      </w:r>
      <w:r w:rsidRPr="00674841">
        <w:rPr>
          <w:rFonts w:asciiTheme="minorHAnsi" w:hAnsiTheme="minorHAnsi" w:cstheme="minorHAnsi"/>
          <w:sz w:val="22"/>
          <w:szCs w:val="22"/>
        </w:rPr>
        <w:t xml:space="preserve">Synch will </w:t>
      </w:r>
      <w:r w:rsidR="00E57E5D">
        <w:rPr>
          <w:rFonts w:asciiTheme="minorHAnsi" w:hAnsiTheme="minorHAnsi" w:cstheme="minorHAnsi"/>
          <w:sz w:val="22"/>
          <w:szCs w:val="22"/>
        </w:rPr>
        <w:t>create a</w:t>
      </w:r>
      <w:r w:rsidR="00D74739">
        <w:rPr>
          <w:rFonts w:asciiTheme="minorHAnsi" w:hAnsiTheme="minorHAnsi" w:cstheme="minorHAnsi"/>
          <w:sz w:val="22"/>
          <w:szCs w:val="22"/>
        </w:rPr>
        <w:t xml:space="preserve">n </w:t>
      </w:r>
      <w:r w:rsidR="00B049CF">
        <w:rPr>
          <w:rFonts w:asciiTheme="minorHAnsi" w:hAnsiTheme="minorHAnsi" w:cstheme="minorHAnsi"/>
          <w:sz w:val="22"/>
          <w:szCs w:val="22"/>
        </w:rPr>
        <w:t>instant mobile payment service.</w:t>
      </w:r>
      <w:r w:rsidR="00D74739">
        <w:rPr>
          <w:rFonts w:asciiTheme="minorHAnsi" w:hAnsiTheme="minorHAnsi" w:cstheme="minorHAnsi"/>
          <w:sz w:val="22"/>
          <w:szCs w:val="22"/>
        </w:rPr>
        <w:t xml:space="preserve"> </w:t>
      </w:r>
      <w:r w:rsidR="00B049CF">
        <w:rPr>
          <w:rFonts w:asciiTheme="minorHAnsi" w:hAnsiTheme="minorHAnsi" w:cstheme="minorHAnsi"/>
          <w:sz w:val="22"/>
          <w:szCs w:val="22"/>
        </w:rPr>
        <w:t xml:space="preserve">The Parties state the following in the notification: </w:t>
      </w:r>
    </w:p>
    <w:p w14:paraId="3094BA01" w14:textId="2C45CEBB" w:rsidR="00CE3BF1" w:rsidRPr="00B049CF" w:rsidRDefault="00B049CF" w:rsidP="00B049CF">
      <w:pPr>
        <w:pStyle w:val="TCANumberedParagraph"/>
        <w:numPr>
          <w:ilvl w:val="0"/>
          <w:numId w:val="0"/>
        </w:numPr>
        <w:spacing w:line="360" w:lineRule="auto"/>
        <w:ind w:left="1134" w:right="1134"/>
        <w:jc w:val="both"/>
        <w:rPr>
          <w:rFonts w:asciiTheme="minorHAnsi" w:hAnsiTheme="minorHAnsi" w:cstheme="minorHAnsi"/>
          <w:i/>
          <w:sz w:val="22"/>
          <w:szCs w:val="22"/>
        </w:rPr>
      </w:pPr>
      <w:r w:rsidRPr="00B049CF">
        <w:rPr>
          <w:rFonts w:asciiTheme="minorHAnsi" w:hAnsiTheme="minorHAnsi" w:cstheme="minorHAnsi"/>
          <w:i/>
          <w:sz w:val="22"/>
          <w:szCs w:val="22"/>
        </w:rPr>
        <w:t>“</w:t>
      </w:r>
      <w:r w:rsidR="0094767E">
        <w:rPr>
          <w:rFonts w:asciiTheme="minorHAnsi" w:hAnsiTheme="minorHAnsi" w:cstheme="minorHAnsi"/>
          <w:i/>
          <w:sz w:val="22"/>
          <w:szCs w:val="22"/>
        </w:rPr>
        <w:t xml:space="preserve">Synch will </w:t>
      </w:r>
      <w:r w:rsidR="00E57E5D" w:rsidRPr="00B049CF">
        <w:rPr>
          <w:rFonts w:asciiTheme="minorHAnsi" w:hAnsiTheme="minorHAnsi" w:cstheme="minorHAnsi"/>
          <w:i/>
          <w:sz w:val="22"/>
          <w:szCs w:val="22"/>
        </w:rPr>
        <w:t>create a</w:t>
      </w:r>
      <w:r w:rsidRPr="00B049CF">
        <w:rPr>
          <w:rFonts w:asciiTheme="minorHAnsi" w:hAnsiTheme="minorHAnsi" w:cstheme="minorHAnsi"/>
          <w:i/>
          <w:sz w:val="22"/>
          <w:szCs w:val="22"/>
        </w:rPr>
        <w:t xml:space="preserve"> new industry wide, common solution and open payment service in Ireland </w:t>
      </w:r>
      <w:r w:rsidRPr="00B049CF">
        <w:rPr>
          <w:rFonts w:asciiTheme="minorHAnsi" w:hAnsiTheme="minorHAnsi"/>
          <w:i/>
          <w:sz w:val="22"/>
          <w:szCs w:val="18"/>
        </w:rPr>
        <w:t xml:space="preserve">that can be used, subject to the Draft Synch Licence Agreement and </w:t>
      </w:r>
      <w:r w:rsidRPr="00B049CF">
        <w:rPr>
          <w:rFonts w:asciiTheme="minorHAnsi" w:hAnsiTheme="minorHAnsi" w:cs="Arial"/>
          <w:i/>
          <w:sz w:val="22"/>
          <w:szCs w:val="18"/>
        </w:rPr>
        <w:t>the standard participant eligibility requirements</w:t>
      </w:r>
      <w:r w:rsidRPr="00B049CF">
        <w:rPr>
          <w:rFonts w:asciiTheme="minorHAnsi" w:hAnsiTheme="minorHAnsi"/>
          <w:i/>
          <w:sz w:val="22"/>
          <w:szCs w:val="18"/>
        </w:rPr>
        <w:t>, by all financial institutions (including consortia of smaller financial institutions) that issue Euro denominated IBANs to Irish customers</w:t>
      </w:r>
      <w:r w:rsidR="00CE222D">
        <w:rPr>
          <w:rFonts w:asciiTheme="minorHAnsi" w:hAnsiTheme="minorHAnsi"/>
          <w:i/>
          <w:sz w:val="22"/>
          <w:szCs w:val="18"/>
        </w:rPr>
        <w:t>.</w:t>
      </w:r>
      <w:r w:rsidRPr="00B049CF">
        <w:rPr>
          <w:rFonts w:asciiTheme="minorHAnsi" w:hAnsiTheme="minorHAnsi"/>
          <w:i/>
          <w:sz w:val="22"/>
          <w:szCs w:val="18"/>
        </w:rPr>
        <w:t>”</w:t>
      </w:r>
    </w:p>
    <w:p w14:paraId="07B8175D" w14:textId="2C76D921" w:rsidR="00EF159B" w:rsidRPr="00EF159B" w:rsidRDefault="00D74739" w:rsidP="00EF159B">
      <w:pPr>
        <w:pStyle w:val="TCANumberedParagraph"/>
        <w:spacing w:line="360" w:lineRule="auto"/>
        <w:ind w:left="567" w:hanging="567"/>
        <w:jc w:val="both"/>
        <w:rPr>
          <w:rFonts w:asciiTheme="minorHAnsi" w:hAnsiTheme="minorHAnsi"/>
          <w:sz w:val="22"/>
        </w:rPr>
      </w:pPr>
      <w:r w:rsidRPr="00302052">
        <w:rPr>
          <w:rFonts w:asciiTheme="minorHAnsi" w:hAnsiTheme="minorHAnsi"/>
          <w:sz w:val="22"/>
        </w:rPr>
        <w:t>Synch wil</w:t>
      </w:r>
      <w:r w:rsidR="001D54C6" w:rsidRPr="00302052">
        <w:rPr>
          <w:rFonts w:asciiTheme="minorHAnsi" w:hAnsiTheme="minorHAnsi"/>
          <w:sz w:val="22"/>
        </w:rPr>
        <w:t>l</w:t>
      </w:r>
      <w:r w:rsidR="00EF159B">
        <w:rPr>
          <w:rFonts w:asciiTheme="minorHAnsi" w:hAnsiTheme="minorHAnsi"/>
          <w:sz w:val="22"/>
        </w:rPr>
        <w:t xml:space="preserve"> initially</w:t>
      </w:r>
      <w:r w:rsidR="0094767E">
        <w:rPr>
          <w:rFonts w:asciiTheme="minorHAnsi" w:hAnsiTheme="minorHAnsi"/>
          <w:sz w:val="22"/>
        </w:rPr>
        <w:t xml:space="preserve"> facilitate instant </w:t>
      </w:r>
      <w:r w:rsidR="00795A84">
        <w:rPr>
          <w:rFonts w:asciiTheme="minorHAnsi" w:hAnsiTheme="minorHAnsi"/>
          <w:sz w:val="22"/>
        </w:rPr>
        <w:t>peer</w:t>
      </w:r>
      <w:r w:rsidR="0094767E">
        <w:rPr>
          <w:rFonts w:asciiTheme="minorHAnsi" w:hAnsiTheme="minorHAnsi"/>
          <w:sz w:val="22"/>
        </w:rPr>
        <w:t>-to-pe</w:t>
      </w:r>
      <w:r w:rsidR="00795A84">
        <w:rPr>
          <w:rFonts w:asciiTheme="minorHAnsi" w:hAnsiTheme="minorHAnsi"/>
          <w:sz w:val="22"/>
        </w:rPr>
        <w:t>er</w:t>
      </w:r>
      <w:r w:rsidR="0094767E">
        <w:rPr>
          <w:rFonts w:asciiTheme="minorHAnsi" w:hAnsiTheme="minorHAnsi"/>
          <w:sz w:val="22"/>
        </w:rPr>
        <w:t xml:space="preserve"> payments between customers </w:t>
      </w:r>
      <w:r w:rsidR="00795A84">
        <w:rPr>
          <w:rFonts w:asciiTheme="minorHAnsi" w:hAnsiTheme="minorHAnsi"/>
          <w:sz w:val="22"/>
        </w:rPr>
        <w:t xml:space="preserve">of financial institutions which are members of Synch </w:t>
      </w:r>
      <w:r w:rsidR="00037D9B">
        <w:rPr>
          <w:rFonts w:asciiTheme="minorHAnsi" w:hAnsiTheme="minorHAnsi"/>
          <w:sz w:val="22"/>
        </w:rPr>
        <w:t xml:space="preserve">(i.e. AIB, BOI, PTSB and KBC) </w:t>
      </w:r>
      <w:r w:rsidR="00795A84">
        <w:rPr>
          <w:rFonts w:asciiTheme="minorHAnsi" w:hAnsiTheme="minorHAnsi"/>
          <w:sz w:val="22"/>
        </w:rPr>
        <w:t>through its mobile app.</w:t>
      </w:r>
      <w:r w:rsidR="00EF159B">
        <w:rPr>
          <w:rFonts w:asciiTheme="minorHAnsi" w:hAnsiTheme="minorHAnsi"/>
          <w:sz w:val="22"/>
        </w:rPr>
        <w:t xml:space="preserve"> Synch </w:t>
      </w:r>
      <w:r w:rsidR="002202A5">
        <w:rPr>
          <w:rFonts w:asciiTheme="minorHAnsi" w:hAnsiTheme="minorHAnsi"/>
          <w:sz w:val="22"/>
        </w:rPr>
        <w:t xml:space="preserve">also intends to broaden the services it initially </w:t>
      </w:r>
      <w:r w:rsidR="00A00C3F">
        <w:rPr>
          <w:rFonts w:asciiTheme="minorHAnsi" w:hAnsiTheme="minorHAnsi"/>
          <w:sz w:val="22"/>
        </w:rPr>
        <w:t xml:space="preserve">provides </w:t>
      </w:r>
      <w:r w:rsidR="002202A5">
        <w:rPr>
          <w:rFonts w:asciiTheme="minorHAnsi" w:hAnsiTheme="minorHAnsi"/>
          <w:sz w:val="22"/>
        </w:rPr>
        <w:t xml:space="preserve">to </w:t>
      </w:r>
      <w:r w:rsidR="00EF159B">
        <w:rPr>
          <w:rFonts w:asciiTheme="minorHAnsi" w:hAnsiTheme="minorHAnsi"/>
          <w:sz w:val="22"/>
        </w:rPr>
        <w:t xml:space="preserve">include instant “person-to-merchant” payments services. </w:t>
      </w:r>
      <w:r w:rsidRPr="00EF159B">
        <w:rPr>
          <w:rFonts w:asciiTheme="minorHAnsi" w:hAnsiTheme="minorHAnsi"/>
          <w:sz w:val="22"/>
          <w:szCs w:val="22"/>
        </w:rPr>
        <w:t>The Parties provide the following information in the notification:</w:t>
      </w:r>
      <w:r w:rsidR="00EF159B" w:rsidRPr="00EF159B">
        <w:rPr>
          <w:rFonts w:asciiTheme="minorHAnsi" w:hAnsiTheme="minorHAnsi"/>
          <w:sz w:val="22"/>
          <w:szCs w:val="22"/>
        </w:rPr>
        <w:t xml:space="preserve"> </w:t>
      </w:r>
    </w:p>
    <w:p w14:paraId="1604C4F3" w14:textId="4A44716D" w:rsidR="00EF159B" w:rsidRPr="00EF159B" w:rsidRDefault="00EF159B" w:rsidP="00EF159B">
      <w:pPr>
        <w:pStyle w:val="TCANumberedParagraph"/>
        <w:numPr>
          <w:ilvl w:val="0"/>
          <w:numId w:val="0"/>
        </w:numPr>
        <w:spacing w:line="360" w:lineRule="auto"/>
        <w:ind w:left="1134" w:right="1134"/>
        <w:jc w:val="both"/>
        <w:rPr>
          <w:rFonts w:asciiTheme="minorHAnsi" w:hAnsiTheme="minorHAnsi"/>
          <w:i/>
          <w:sz w:val="22"/>
          <w:szCs w:val="22"/>
          <w:lang w:val="en-GB"/>
        </w:rPr>
      </w:pPr>
      <w:r>
        <w:rPr>
          <w:rFonts w:asciiTheme="minorHAnsi" w:hAnsiTheme="minorHAnsi"/>
          <w:sz w:val="22"/>
          <w:szCs w:val="22"/>
        </w:rPr>
        <w:t>“</w:t>
      </w:r>
      <w:r w:rsidRPr="00EF159B">
        <w:rPr>
          <w:rFonts w:asciiTheme="minorHAnsi" w:hAnsiTheme="minorHAnsi"/>
          <w:i/>
          <w:sz w:val="22"/>
          <w:szCs w:val="22"/>
        </w:rPr>
        <w:t>It is also intended, once the concept is proven, to expand the Synch Mobile</w:t>
      </w:r>
      <w:r w:rsidRPr="00EF159B">
        <w:rPr>
          <w:rFonts w:asciiTheme="minorHAnsi" w:hAnsiTheme="minorHAnsi"/>
          <w:b/>
          <w:i/>
          <w:sz w:val="22"/>
          <w:szCs w:val="22"/>
        </w:rPr>
        <w:t xml:space="preserve"> </w:t>
      </w:r>
      <w:r w:rsidRPr="00EF159B">
        <w:rPr>
          <w:rFonts w:asciiTheme="minorHAnsi" w:hAnsiTheme="minorHAnsi"/>
          <w:i/>
          <w:sz w:val="22"/>
          <w:szCs w:val="22"/>
        </w:rPr>
        <w:t>Payments Service to the merchant acquirer sector, so that the merchant acquirer sector will be able to provide an alternative to customers for in-store and online merchant card acceptance.</w:t>
      </w:r>
      <w:r w:rsidRPr="00EF159B">
        <w:rPr>
          <w:rFonts w:asciiTheme="minorHAnsi" w:hAnsiTheme="minorHAnsi"/>
          <w:sz w:val="22"/>
          <w:szCs w:val="22"/>
        </w:rPr>
        <w:t>”</w:t>
      </w:r>
    </w:p>
    <w:p w14:paraId="76A11DC8" w14:textId="77777777" w:rsidR="00D74739" w:rsidRPr="00D74739" w:rsidRDefault="00D74739" w:rsidP="00D74739">
      <w:pPr>
        <w:pStyle w:val="TCAPlainText"/>
        <w:rPr>
          <w:lang w:val="en-IE"/>
        </w:rPr>
      </w:pPr>
    </w:p>
    <w:p w14:paraId="0DEBC10D" w14:textId="11BEA5D4" w:rsidR="00EF153F" w:rsidRDefault="002E1961" w:rsidP="00A775D1">
      <w:pPr>
        <w:pStyle w:val="TCAHeading3"/>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Investigation</w:t>
      </w:r>
    </w:p>
    <w:p w14:paraId="1567542C" w14:textId="2DA2141D" w:rsidR="00C956DA" w:rsidRPr="0054608E" w:rsidRDefault="00BF5F72" w:rsidP="00C956DA">
      <w:pPr>
        <w:pStyle w:val="CCPCDet"/>
      </w:pPr>
      <w:r w:rsidRPr="0054608E">
        <w:t xml:space="preserve">On </w:t>
      </w:r>
      <w:r w:rsidR="00623A21">
        <w:t>19</w:t>
      </w:r>
      <w:r w:rsidRPr="0054608E">
        <w:t xml:space="preserve"> May 2021</w:t>
      </w:r>
      <w:r w:rsidR="00EF153F" w:rsidRPr="0054608E">
        <w:t>, the Commission served a Requirement for Further In</w:t>
      </w:r>
      <w:r w:rsidRPr="0054608E">
        <w:t xml:space="preserve">formation (“RFI”) on each of </w:t>
      </w:r>
      <w:r w:rsidR="00623A21">
        <w:t>AIB, BOI, PTSB, and Synch</w:t>
      </w:r>
      <w:r w:rsidR="00EF153F" w:rsidRPr="0054608E">
        <w:t xml:space="preserve"> pursuant to section 20(2) of the Act. </w:t>
      </w:r>
      <w:r w:rsidRPr="0054608E">
        <w:t>The service of these RFIs adjusted the deadline within which the Commission had to conclude its assessment of the Proposed Transaction in Phase 1.</w:t>
      </w:r>
      <w:r w:rsidR="00C956DA">
        <w:t xml:space="preserve"> The Commission also issued an information request to KBC.</w:t>
      </w:r>
    </w:p>
    <w:p w14:paraId="67CED1BA" w14:textId="78A28C53" w:rsidR="00F44E10" w:rsidRDefault="00BF5F72" w:rsidP="00F44E10">
      <w:pPr>
        <w:pStyle w:val="TCANumberedParagraph"/>
        <w:tabs>
          <w:tab w:val="num" w:pos="862"/>
        </w:tabs>
        <w:spacing w:line="360" w:lineRule="auto"/>
        <w:jc w:val="both"/>
        <w:rPr>
          <w:rFonts w:asciiTheme="minorHAnsi" w:hAnsiTheme="minorHAnsi"/>
          <w:sz w:val="22"/>
          <w:szCs w:val="22"/>
        </w:rPr>
      </w:pPr>
      <w:r w:rsidRPr="0054608E">
        <w:rPr>
          <w:rFonts w:asciiTheme="minorHAnsi" w:hAnsiTheme="minorHAnsi"/>
          <w:sz w:val="22"/>
          <w:szCs w:val="22"/>
        </w:rPr>
        <w:t xml:space="preserve">Upon receipt of a </w:t>
      </w:r>
      <w:r w:rsidR="00C956DA">
        <w:rPr>
          <w:rFonts w:asciiTheme="minorHAnsi" w:hAnsiTheme="minorHAnsi"/>
          <w:sz w:val="22"/>
          <w:szCs w:val="22"/>
        </w:rPr>
        <w:t xml:space="preserve">full </w:t>
      </w:r>
      <w:r w:rsidRPr="0054608E">
        <w:rPr>
          <w:rFonts w:asciiTheme="minorHAnsi" w:hAnsiTheme="minorHAnsi"/>
          <w:sz w:val="22"/>
          <w:szCs w:val="22"/>
        </w:rPr>
        <w:t>response to the RFI</w:t>
      </w:r>
      <w:r w:rsidR="00C956DA">
        <w:rPr>
          <w:rFonts w:asciiTheme="minorHAnsi" w:hAnsiTheme="minorHAnsi"/>
          <w:sz w:val="22"/>
          <w:szCs w:val="22"/>
        </w:rPr>
        <w:t>s</w:t>
      </w:r>
      <w:r w:rsidRPr="0054608E">
        <w:rPr>
          <w:rFonts w:asciiTheme="minorHAnsi" w:hAnsiTheme="minorHAnsi"/>
          <w:sz w:val="22"/>
          <w:szCs w:val="22"/>
        </w:rPr>
        <w:t>, the “appropriate date” (as defined in Section 19(6)(b)(</w:t>
      </w:r>
      <w:proofErr w:type="spellStart"/>
      <w:r w:rsidRPr="0054608E">
        <w:rPr>
          <w:rFonts w:asciiTheme="minorHAnsi" w:hAnsiTheme="minorHAnsi"/>
          <w:sz w:val="22"/>
          <w:szCs w:val="22"/>
        </w:rPr>
        <w:t>i</w:t>
      </w:r>
      <w:proofErr w:type="spellEnd"/>
      <w:r w:rsidRPr="0054608E">
        <w:rPr>
          <w:rFonts w:asciiTheme="minorHAnsi" w:hAnsiTheme="minorHAnsi"/>
          <w:sz w:val="22"/>
          <w:szCs w:val="22"/>
        </w:rPr>
        <w:t xml:space="preserve">) of the Act) became </w:t>
      </w:r>
      <w:r w:rsidR="00C956DA">
        <w:rPr>
          <w:rFonts w:asciiTheme="minorHAnsi" w:hAnsiTheme="minorHAnsi"/>
          <w:sz w:val="22"/>
          <w:szCs w:val="22"/>
        </w:rPr>
        <w:t xml:space="preserve">29 October </w:t>
      </w:r>
      <w:r w:rsidRPr="0054608E">
        <w:rPr>
          <w:rFonts w:asciiTheme="minorHAnsi" w:hAnsiTheme="minorHAnsi"/>
          <w:sz w:val="22"/>
          <w:szCs w:val="22"/>
        </w:rPr>
        <w:t>2021.</w:t>
      </w:r>
      <w:r w:rsidRPr="0054608E">
        <w:rPr>
          <w:rStyle w:val="FootnoteReference"/>
          <w:rFonts w:asciiTheme="minorHAnsi" w:hAnsiTheme="minorHAnsi"/>
          <w:sz w:val="22"/>
          <w:szCs w:val="22"/>
        </w:rPr>
        <w:footnoteReference w:id="3"/>
      </w:r>
    </w:p>
    <w:p w14:paraId="55A21DB5" w14:textId="7B9F327C" w:rsidR="0054608E" w:rsidRPr="00F44E10" w:rsidRDefault="00F44E10" w:rsidP="00F44E10">
      <w:pPr>
        <w:pStyle w:val="TCANumberedParagraph"/>
        <w:tabs>
          <w:tab w:val="num" w:pos="862"/>
        </w:tabs>
        <w:spacing w:line="360" w:lineRule="auto"/>
        <w:jc w:val="both"/>
        <w:rPr>
          <w:rFonts w:asciiTheme="minorHAnsi" w:hAnsiTheme="minorHAnsi"/>
          <w:sz w:val="22"/>
          <w:szCs w:val="22"/>
        </w:rPr>
      </w:pPr>
      <w:r>
        <w:rPr>
          <w:rFonts w:asciiTheme="minorHAnsi" w:hAnsiTheme="minorHAnsi" w:cstheme="minorHAnsi"/>
          <w:sz w:val="22"/>
          <w:szCs w:val="22"/>
        </w:rPr>
        <w:t xml:space="preserve">Six third </w:t>
      </w:r>
      <w:r w:rsidR="00BF5F72" w:rsidRPr="00F44E10">
        <w:rPr>
          <w:rFonts w:asciiTheme="minorHAnsi" w:hAnsiTheme="minorHAnsi" w:cstheme="minorHAnsi"/>
          <w:sz w:val="22"/>
          <w:szCs w:val="22"/>
        </w:rPr>
        <w:t>party submissio</w:t>
      </w:r>
      <w:r>
        <w:rPr>
          <w:rFonts w:asciiTheme="minorHAnsi" w:hAnsiTheme="minorHAnsi" w:cstheme="minorHAnsi"/>
          <w:sz w:val="22"/>
          <w:szCs w:val="22"/>
        </w:rPr>
        <w:t>n</w:t>
      </w:r>
      <w:r w:rsidR="00BF5F72" w:rsidRPr="00F44E10">
        <w:rPr>
          <w:rFonts w:asciiTheme="minorHAnsi" w:hAnsiTheme="minorHAnsi" w:cstheme="minorHAnsi"/>
          <w:sz w:val="22"/>
          <w:szCs w:val="22"/>
        </w:rPr>
        <w:t xml:space="preserve">s </w:t>
      </w:r>
      <w:r>
        <w:rPr>
          <w:rFonts w:asciiTheme="minorHAnsi" w:hAnsiTheme="minorHAnsi" w:cstheme="minorHAnsi"/>
          <w:sz w:val="22"/>
          <w:szCs w:val="22"/>
        </w:rPr>
        <w:t xml:space="preserve">were </w:t>
      </w:r>
      <w:r w:rsidR="00BF5F72" w:rsidRPr="00F44E10">
        <w:rPr>
          <w:rFonts w:asciiTheme="minorHAnsi" w:hAnsiTheme="minorHAnsi" w:cstheme="minorHAnsi"/>
          <w:sz w:val="22"/>
          <w:szCs w:val="22"/>
        </w:rPr>
        <w:t>received by the Commission</w:t>
      </w:r>
      <w:r w:rsidR="00D70601">
        <w:rPr>
          <w:rFonts w:asciiTheme="minorHAnsi" w:hAnsiTheme="minorHAnsi" w:cstheme="minorHAnsi"/>
          <w:sz w:val="22"/>
          <w:szCs w:val="22"/>
        </w:rPr>
        <w:t xml:space="preserve"> during the Phase 1 investigation</w:t>
      </w:r>
      <w:r w:rsidR="00BF5F72" w:rsidRPr="00F44E10">
        <w:rPr>
          <w:rFonts w:asciiTheme="minorHAnsi" w:hAnsiTheme="minorHAnsi" w:cstheme="minorHAnsi"/>
          <w:sz w:val="22"/>
          <w:szCs w:val="22"/>
        </w:rPr>
        <w:t xml:space="preserve">. </w:t>
      </w:r>
      <w:r w:rsidR="00482623">
        <w:rPr>
          <w:rFonts w:asciiTheme="minorHAnsi" w:hAnsiTheme="minorHAnsi" w:cstheme="minorHAnsi"/>
          <w:sz w:val="22"/>
          <w:szCs w:val="22"/>
        </w:rPr>
        <w:t>T</w:t>
      </w:r>
      <w:r w:rsidR="00B46634">
        <w:rPr>
          <w:rFonts w:asciiTheme="minorHAnsi" w:hAnsiTheme="minorHAnsi" w:cstheme="minorHAnsi"/>
          <w:sz w:val="22"/>
          <w:szCs w:val="22"/>
        </w:rPr>
        <w:t>he Commission engaged with these third parties to discuss their submissions in greater detail.</w:t>
      </w:r>
      <w:r w:rsidR="00B46634">
        <w:rPr>
          <w:rFonts w:asciiTheme="minorHAnsi" w:hAnsiTheme="minorHAnsi"/>
          <w:sz w:val="22"/>
          <w:szCs w:val="22"/>
        </w:rPr>
        <w:t xml:space="preserve"> </w:t>
      </w:r>
      <w:r w:rsidR="00BF5F72" w:rsidRPr="00F44E10">
        <w:rPr>
          <w:rFonts w:asciiTheme="minorHAnsi" w:hAnsiTheme="minorHAnsi" w:cstheme="minorHAnsi"/>
          <w:sz w:val="22"/>
          <w:szCs w:val="22"/>
        </w:rPr>
        <w:t>The competition concerns expressed in th</w:t>
      </w:r>
      <w:r>
        <w:rPr>
          <w:rFonts w:asciiTheme="minorHAnsi" w:hAnsiTheme="minorHAnsi" w:cstheme="minorHAnsi"/>
          <w:sz w:val="22"/>
          <w:szCs w:val="22"/>
        </w:rPr>
        <w:t>ese</w:t>
      </w:r>
      <w:r w:rsidR="00BF5F72" w:rsidRPr="00F44E10">
        <w:rPr>
          <w:rFonts w:asciiTheme="minorHAnsi" w:hAnsiTheme="minorHAnsi" w:cstheme="minorHAnsi"/>
          <w:sz w:val="22"/>
          <w:szCs w:val="22"/>
        </w:rPr>
        <w:t xml:space="preserve"> submission</w:t>
      </w:r>
      <w:r w:rsidR="00C956DA" w:rsidRPr="00F44E10">
        <w:rPr>
          <w:rFonts w:asciiTheme="minorHAnsi" w:hAnsiTheme="minorHAnsi" w:cstheme="minorHAnsi"/>
          <w:sz w:val="22"/>
          <w:szCs w:val="22"/>
        </w:rPr>
        <w:t>s</w:t>
      </w:r>
      <w:r w:rsidR="00BF5F72" w:rsidRPr="00F44E10">
        <w:rPr>
          <w:rFonts w:asciiTheme="minorHAnsi" w:hAnsiTheme="minorHAnsi" w:cstheme="minorHAnsi"/>
          <w:sz w:val="22"/>
          <w:szCs w:val="22"/>
        </w:rPr>
        <w:t xml:space="preserve"> have been assessed by the Commission as part of its review of the likely competitive impact of the Proposed Transaction.</w:t>
      </w:r>
      <w:r w:rsidR="00B46634" w:rsidRPr="00B46634">
        <w:rPr>
          <w:rFonts w:asciiTheme="minorHAnsi" w:hAnsiTheme="minorHAnsi" w:cstheme="minorHAnsi"/>
          <w:sz w:val="22"/>
          <w:szCs w:val="22"/>
        </w:rPr>
        <w:t xml:space="preserve"> </w:t>
      </w:r>
    </w:p>
    <w:p w14:paraId="0F75FFE1" w14:textId="60FC70EA" w:rsidR="00C24FB7" w:rsidRPr="0054608E" w:rsidRDefault="00C956DA" w:rsidP="0054608E">
      <w:pPr>
        <w:pStyle w:val="TCANumberedParagraph"/>
        <w:tabs>
          <w:tab w:val="num" w:pos="862"/>
        </w:tabs>
        <w:spacing w:line="360" w:lineRule="auto"/>
        <w:jc w:val="both"/>
        <w:rPr>
          <w:rFonts w:asciiTheme="minorHAnsi" w:hAnsiTheme="minorHAnsi" w:cstheme="minorHAnsi"/>
          <w:sz w:val="22"/>
          <w:szCs w:val="22"/>
        </w:rPr>
      </w:pPr>
      <w:r>
        <w:rPr>
          <w:rFonts w:asciiTheme="minorHAnsi" w:hAnsiTheme="minorHAnsi"/>
          <w:sz w:val="22"/>
          <w:szCs w:val="22"/>
        </w:rPr>
        <w:t xml:space="preserve">The Commission conducted market enquiries which included </w:t>
      </w:r>
      <w:r w:rsidR="005507A9">
        <w:rPr>
          <w:rFonts w:asciiTheme="minorHAnsi" w:hAnsiTheme="minorHAnsi"/>
          <w:sz w:val="22"/>
          <w:szCs w:val="22"/>
        </w:rPr>
        <w:t xml:space="preserve">sending </w:t>
      </w:r>
      <w:r>
        <w:rPr>
          <w:rFonts w:asciiTheme="minorHAnsi" w:hAnsiTheme="minorHAnsi"/>
          <w:sz w:val="22"/>
          <w:szCs w:val="22"/>
        </w:rPr>
        <w:t>questionnaires to competitors and potential customers, as well as to other industry stakeholders.</w:t>
      </w:r>
      <w:r w:rsidR="003734B4">
        <w:rPr>
          <w:rFonts w:asciiTheme="minorHAnsi" w:hAnsiTheme="minorHAnsi"/>
          <w:sz w:val="22"/>
          <w:szCs w:val="22"/>
        </w:rPr>
        <w:t xml:space="preserve"> </w:t>
      </w:r>
      <w:r w:rsidR="00C12E35">
        <w:rPr>
          <w:rFonts w:asciiTheme="minorHAnsi" w:hAnsiTheme="minorHAnsi"/>
          <w:sz w:val="22"/>
          <w:szCs w:val="22"/>
        </w:rPr>
        <w:t xml:space="preserve">In </w:t>
      </w:r>
      <w:r w:rsidR="003734B4" w:rsidRPr="0054608E">
        <w:rPr>
          <w:rFonts w:asciiTheme="minorHAnsi" w:hAnsiTheme="minorHAnsi"/>
          <w:sz w:val="22"/>
          <w:szCs w:val="22"/>
        </w:rPr>
        <w:t>some cases, the Commission also contacted third parties by telephone and/or e-mail to seek further details regarding their responses</w:t>
      </w:r>
      <w:r w:rsidR="003734B4">
        <w:rPr>
          <w:rFonts w:asciiTheme="minorHAnsi" w:hAnsiTheme="minorHAnsi"/>
          <w:sz w:val="22"/>
          <w:szCs w:val="22"/>
        </w:rPr>
        <w:t>.</w:t>
      </w:r>
    </w:p>
    <w:p w14:paraId="57B3EF25" w14:textId="679AD464" w:rsidR="001B656E" w:rsidRPr="001B656E" w:rsidRDefault="009A3D14" w:rsidP="00AB7594">
      <w:pPr>
        <w:pStyle w:val="TCAPlainText"/>
        <w:rPr>
          <w:rFonts w:asciiTheme="minorHAnsi" w:hAnsiTheme="minorHAnsi" w:cstheme="minorHAnsi"/>
          <w:b/>
          <w:sz w:val="22"/>
          <w:szCs w:val="22"/>
        </w:rPr>
      </w:pPr>
      <w:r>
        <w:rPr>
          <w:rFonts w:asciiTheme="minorHAnsi" w:hAnsiTheme="minorHAnsi" w:cstheme="minorHAnsi"/>
          <w:b/>
          <w:sz w:val="22"/>
          <w:szCs w:val="22"/>
        </w:rPr>
        <w:t>Analysis</w:t>
      </w:r>
    </w:p>
    <w:p w14:paraId="0BC290C9" w14:textId="409D7361" w:rsidR="001B656E" w:rsidRPr="001B656E" w:rsidRDefault="001B656E" w:rsidP="001B656E">
      <w:pPr>
        <w:pStyle w:val="CCPCDet"/>
      </w:pPr>
      <w:r w:rsidRPr="001B656E">
        <w:t>The Commission is unable, at this stage, to reach a determination that the Proposed</w:t>
      </w:r>
      <w:r>
        <w:t xml:space="preserve"> </w:t>
      </w:r>
      <w:r w:rsidRPr="001B656E">
        <w:t>Transaction will not lead to a substantial lessening o</w:t>
      </w:r>
      <w:r>
        <w:t xml:space="preserve">f competition in any market for </w:t>
      </w:r>
      <w:r w:rsidRPr="001B656E">
        <w:t>goods or services in the State. Accordingly, it intends to</w:t>
      </w:r>
      <w:r>
        <w:t xml:space="preserve"> carry out a full investigation </w:t>
      </w:r>
      <w:r w:rsidRPr="001B656E">
        <w:t>under section 22 of the Act.</w:t>
      </w:r>
    </w:p>
    <w:p w14:paraId="7FDDFB78" w14:textId="77777777" w:rsidR="001B656E" w:rsidRDefault="001B656E" w:rsidP="001B656E">
      <w:pPr>
        <w:spacing w:line="360" w:lineRule="auto"/>
        <w:jc w:val="both"/>
        <w:rPr>
          <w:rFonts w:asciiTheme="minorHAnsi" w:hAnsiTheme="minorHAnsi"/>
          <w:b/>
          <w:sz w:val="22"/>
          <w:szCs w:val="22"/>
        </w:rPr>
      </w:pPr>
    </w:p>
    <w:p w14:paraId="1A33B246" w14:textId="77777777" w:rsidR="001B656E" w:rsidRDefault="001B656E">
      <w:pPr>
        <w:rPr>
          <w:rFonts w:asciiTheme="minorHAnsi" w:hAnsiTheme="minorHAnsi"/>
          <w:b/>
          <w:sz w:val="22"/>
          <w:szCs w:val="22"/>
        </w:rPr>
      </w:pPr>
      <w:r>
        <w:rPr>
          <w:rFonts w:asciiTheme="minorHAnsi" w:hAnsiTheme="minorHAnsi"/>
          <w:b/>
          <w:sz w:val="22"/>
          <w:szCs w:val="22"/>
        </w:rPr>
        <w:br w:type="page"/>
      </w:r>
    </w:p>
    <w:p w14:paraId="24913FA8" w14:textId="0B907329" w:rsidR="001B656E" w:rsidRPr="001B656E" w:rsidRDefault="001F11B0" w:rsidP="001B656E">
      <w:pPr>
        <w:spacing w:line="360" w:lineRule="auto"/>
        <w:jc w:val="both"/>
        <w:rPr>
          <w:rFonts w:asciiTheme="minorHAnsi" w:hAnsiTheme="minorHAnsi"/>
          <w:b/>
          <w:sz w:val="22"/>
          <w:szCs w:val="22"/>
        </w:rPr>
      </w:pPr>
      <w:r w:rsidRPr="008352E1">
        <w:rPr>
          <w:rFonts w:asciiTheme="minorHAnsi" w:hAnsiTheme="minorHAnsi"/>
          <w:b/>
          <w:sz w:val="22"/>
          <w:szCs w:val="22"/>
        </w:rPr>
        <w:lastRenderedPageBreak/>
        <w:t>Determination</w:t>
      </w:r>
    </w:p>
    <w:p w14:paraId="7343C7C6" w14:textId="77777777" w:rsidR="001B656E" w:rsidRPr="001B656E" w:rsidRDefault="001B656E" w:rsidP="001B656E">
      <w:pPr>
        <w:spacing w:line="360" w:lineRule="auto"/>
        <w:jc w:val="both"/>
        <w:rPr>
          <w:rFonts w:asciiTheme="minorHAnsi" w:hAnsiTheme="minorHAnsi"/>
          <w:sz w:val="22"/>
          <w:szCs w:val="22"/>
        </w:rPr>
      </w:pPr>
      <w:r w:rsidRPr="001B656E">
        <w:rPr>
          <w:rFonts w:asciiTheme="minorHAnsi" w:hAnsiTheme="minorHAnsi"/>
          <w:sz w:val="22"/>
          <w:szCs w:val="22"/>
        </w:rPr>
        <w:t>The Competition and Consumer Protection Commission, in accordance with section 21(2)(b) of</w:t>
      </w:r>
    </w:p>
    <w:p w14:paraId="0A53FC88" w14:textId="4987446F" w:rsidR="001B656E" w:rsidRPr="001B656E" w:rsidRDefault="001B656E" w:rsidP="001B656E">
      <w:pPr>
        <w:spacing w:line="360" w:lineRule="auto"/>
        <w:jc w:val="both"/>
        <w:rPr>
          <w:rFonts w:asciiTheme="minorHAnsi" w:hAnsiTheme="minorHAnsi"/>
          <w:sz w:val="22"/>
          <w:szCs w:val="22"/>
        </w:rPr>
      </w:pPr>
      <w:r w:rsidRPr="001B656E">
        <w:rPr>
          <w:rFonts w:asciiTheme="minorHAnsi" w:hAnsiTheme="minorHAnsi"/>
          <w:sz w:val="22"/>
          <w:szCs w:val="22"/>
        </w:rPr>
        <w:t xml:space="preserve">the Competition Act 2002, as amended </w:t>
      </w:r>
      <w:r w:rsidR="00E173BC">
        <w:rPr>
          <w:rFonts w:asciiTheme="minorHAnsi" w:hAnsiTheme="minorHAnsi"/>
          <w:sz w:val="22"/>
          <w:szCs w:val="22"/>
        </w:rPr>
        <w:t>(the “Act”)</w:t>
      </w:r>
      <w:r w:rsidRPr="001B656E">
        <w:rPr>
          <w:rFonts w:asciiTheme="minorHAnsi" w:hAnsiTheme="minorHAnsi"/>
          <w:sz w:val="22"/>
          <w:szCs w:val="22"/>
        </w:rPr>
        <w:t>, has determined that it intends to carry out</w:t>
      </w:r>
    </w:p>
    <w:p w14:paraId="67B1DFFA" w14:textId="5981EB03" w:rsidR="00625BC8" w:rsidRDefault="001B656E" w:rsidP="00A775D1">
      <w:pPr>
        <w:spacing w:line="360" w:lineRule="auto"/>
        <w:jc w:val="both"/>
        <w:rPr>
          <w:rFonts w:asciiTheme="minorHAnsi" w:hAnsiTheme="minorHAnsi"/>
          <w:sz w:val="22"/>
          <w:szCs w:val="22"/>
        </w:rPr>
      </w:pPr>
      <w:r w:rsidRPr="001B656E">
        <w:rPr>
          <w:rFonts w:asciiTheme="minorHAnsi" w:hAnsiTheme="minorHAnsi"/>
          <w:sz w:val="22"/>
          <w:szCs w:val="22"/>
        </w:rPr>
        <w:t xml:space="preserve">a full investigation under section 22 of the Act in relation to </w:t>
      </w:r>
      <w:r w:rsidR="00E173BC">
        <w:rPr>
          <w:rFonts w:asciiTheme="minorHAnsi" w:hAnsiTheme="minorHAnsi" w:cstheme="minorHAnsi"/>
          <w:sz w:val="22"/>
          <w:szCs w:val="22"/>
        </w:rPr>
        <w:t>the</w:t>
      </w:r>
      <w:r w:rsidR="00E173BC" w:rsidRPr="00095F93">
        <w:rPr>
          <w:rFonts w:asciiTheme="minorHAnsi" w:hAnsiTheme="minorHAnsi" w:cstheme="minorHAnsi"/>
          <w:sz w:val="22"/>
          <w:szCs w:val="22"/>
        </w:rPr>
        <w:t xml:space="preserve"> proposed </w:t>
      </w:r>
      <w:r w:rsidR="00E173BC">
        <w:rPr>
          <w:rFonts w:asciiTheme="minorHAnsi" w:hAnsiTheme="minorHAnsi" w:cstheme="minorHAnsi"/>
          <w:sz w:val="22"/>
          <w:szCs w:val="22"/>
        </w:rPr>
        <w:t>creation of a joint venture</w:t>
      </w:r>
      <w:r w:rsidR="0068346B">
        <w:rPr>
          <w:rFonts w:asciiTheme="minorHAnsi" w:hAnsiTheme="minorHAnsi" w:cstheme="minorHAnsi"/>
          <w:sz w:val="22"/>
          <w:szCs w:val="22"/>
        </w:rPr>
        <w:t xml:space="preserve">, </w:t>
      </w:r>
      <w:r w:rsidR="0068346B" w:rsidRPr="00CC451E">
        <w:rPr>
          <w:rFonts w:asciiTheme="minorHAnsi" w:hAnsiTheme="minorHAnsi"/>
          <w:sz w:val="22"/>
          <w:szCs w:val="26"/>
          <w:lang w:val="en-US"/>
        </w:rPr>
        <w:t>Synch Payments D.A.C.</w:t>
      </w:r>
      <w:r w:rsidR="0068346B">
        <w:rPr>
          <w:rFonts w:asciiTheme="minorHAnsi" w:hAnsiTheme="minorHAnsi"/>
          <w:sz w:val="22"/>
          <w:szCs w:val="26"/>
          <w:lang w:val="en-US"/>
        </w:rPr>
        <w:t>,</w:t>
      </w:r>
      <w:r w:rsidR="00E173BC">
        <w:rPr>
          <w:rFonts w:asciiTheme="minorHAnsi" w:hAnsiTheme="minorHAnsi" w:cstheme="minorHAnsi"/>
          <w:sz w:val="22"/>
          <w:szCs w:val="22"/>
        </w:rPr>
        <w:t xml:space="preserve"> between</w:t>
      </w:r>
      <w:r w:rsidR="00E173BC" w:rsidRPr="00CC451E">
        <w:rPr>
          <w:rFonts w:asciiTheme="minorHAnsi" w:hAnsiTheme="minorHAnsi"/>
          <w:b/>
          <w:color w:val="2F4660"/>
          <w:sz w:val="26"/>
          <w:szCs w:val="26"/>
          <w:lang w:val="en-US"/>
        </w:rPr>
        <w:t xml:space="preserve"> </w:t>
      </w:r>
      <w:r w:rsidR="00E173BC" w:rsidRPr="00CC451E">
        <w:rPr>
          <w:rFonts w:asciiTheme="minorHAnsi" w:hAnsiTheme="minorHAnsi"/>
          <w:sz w:val="22"/>
          <w:szCs w:val="26"/>
          <w:lang w:val="en-US"/>
        </w:rPr>
        <w:t>Allied Irish Banks, P.L.C.; the Governor and Company of the Bank of Ireland; Permanent TSB P.L.C.; and KBC Bank Ireland P.L.C</w:t>
      </w:r>
      <w:r w:rsidR="002E0000">
        <w:rPr>
          <w:rFonts w:asciiTheme="minorHAnsi" w:hAnsiTheme="minorHAnsi"/>
          <w:sz w:val="22"/>
          <w:szCs w:val="26"/>
          <w:lang w:val="en-US"/>
        </w:rPr>
        <w:t>.</w:t>
      </w:r>
    </w:p>
    <w:p w14:paraId="7217A40A" w14:textId="77777777" w:rsidR="00B25740" w:rsidRPr="00B25740" w:rsidRDefault="00B25740" w:rsidP="00A775D1">
      <w:pPr>
        <w:spacing w:line="360" w:lineRule="auto"/>
        <w:jc w:val="both"/>
        <w:rPr>
          <w:rFonts w:asciiTheme="minorHAnsi" w:hAnsiTheme="minorHAnsi"/>
          <w:sz w:val="22"/>
          <w:szCs w:val="22"/>
        </w:rPr>
      </w:pPr>
    </w:p>
    <w:p w14:paraId="2DEA6352" w14:textId="77777777" w:rsidR="005F52EC" w:rsidRPr="008352E1" w:rsidRDefault="002813C1" w:rsidP="00A775D1">
      <w:pPr>
        <w:ind w:left="-270" w:firstLine="270"/>
        <w:jc w:val="both"/>
        <w:rPr>
          <w:rFonts w:asciiTheme="minorHAnsi" w:hAnsiTheme="minorHAnsi"/>
          <w:sz w:val="22"/>
          <w:szCs w:val="22"/>
        </w:rPr>
      </w:pPr>
      <w:r w:rsidRPr="008352E1">
        <w:rPr>
          <w:rFonts w:asciiTheme="minorHAnsi" w:hAnsiTheme="minorHAnsi"/>
          <w:sz w:val="22"/>
          <w:szCs w:val="22"/>
        </w:rPr>
        <w:t xml:space="preserve">For the </w:t>
      </w:r>
      <w:r w:rsidR="00F17ABD" w:rsidRPr="008352E1">
        <w:rPr>
          <w:rFonts w:asciiTheme="minorHAnsi" w:hAnsiTheme="minorHAnsi"/>
          <w:sz w:val="22"/>
          <w:szCs w:val="22"/>
        </w:rPr>
        <w:t xml:space="preserve">Competition and Consumer Protection Commission </w:t>
      </w:r>
    </w:p>
    <w:p w14:paraId="13F1110A" w14:textId="77777777" w:rsidR="002813C1" w:rsidRPr="008352E1" w:rsidRDefault="002813C1" w:rsidP="00A775D1">
      <w:pPr>
        <w:jc w:val="both"/>
        <w:rPr>
          <w:rFonts w:asciiTheme="minorHAnsi" w:hAnsiTheme="minorHAnsi"/>
          <w:sz w:val="22"/>
          <w:szCs w:val="22"/>
        </w:rPr>
      </w:pPr>
    </w:p>
    <w:p w14:paraId="222774B7" w14:textId="77777777" w:rsidR="00B61FED" w:rsidRPr="008352E1" w:rsidRDefault="00B61FED" w:rsidP="00A775D1">
      <w:pPr>
        <w:jc w:val="both"/>
        <w:rPr>
          <w:rFonts w:asciiTheme="minorHAnsi" w:hAnsiTheme="minorHAnsi"/>
          <w:sz w:val="22"/>
          <w:szCs w:val="22"/>
        </w:rPr>
      </w:pPr>
    </w:p>
    <w:p w14:paraId="5EB56047" w14:textId="77777777" w:rsidR="002813C1" w:rsidRPr="008352E1" w:rsidRDefault="002813C1" w:rsidP="00A775D1">
      <w:pPr>
        <w:ind w:left="-270"/>
        <w:jc w:val="both"/>
        <w:rPr>
          <w:rFonts w:asciiTheme="minorHAnsi" w:hAnsiTheme="minorHAnsi"/>
          <w:sz w:val="22"/>
          <w:szCs w:val="22"/>
        </w:rPr>
      </w:pPr>
    </w:p>
    <w:p w14:paraId="6F3B6ECA" w14:textId="77777777" w:rsidR="002813C1" w:rsidRPr="008352E1" w:rsidRDefault="002813C1" w:rsidP="00A775D1">
      <w:pPr>
        <w:ind w:left="-270"/>
        <w:jc w:val="both"/>
        <w:rPr>
          <w:rFonts w:asciiTheme="minorHAnsi" w:hAnsiTheme="minorHAnsi"/>
          <w:sz w:val="22"/>
          <w:szCs w:val="22"/>
        </w:rPr>
      </w:pPr>
    </w:p>
    <w:p w14:paraId="561623E8" w14:textId="12DE778A" w:rsidR="00B61FED" w:rsidRPr="008352E1" w:rsidRDefault="00B83A7F" w:rsidP="00A775D1">
      <w:pPr>
        <w:ind w:left="-270" w:firstLine="270"/>
        <w:jc w:val="both"/>
        <w:rPr>
          <w:rFonts w:asciiTheme="minorHAnsi" w:hAnsiTheme="minorHAnsi"/>
          <w:b/>
          <w:sz w:val="22"/>
          <w:szCs w:val="22"/>
        </w:rPr>
      </w:pPr>
      <w:r w:rsidRPr="00C60E10">
        <w:rPr>
          <w:rFonts w:asciiTheme="minorHAnsi" w:hAnsiTheme="minorHAnsi"/>
          <w:b/>
          <w:sz w:val="22"/>
          <w:szCs w:val="22"/>
        </w:rPr>
        <w:t>Brian McHugh</w:t>
      </w:r>
    </w:p>
    <w:p w14:paraId="2A6C641C" w14:textId="77777777" w:rsidR="00B61FED" w:rsidRPr="008352E1" w:rsidRDefault="00B61FED" w:rsidP="00A775D1">
      <w:pPr>
        <w:ind w:left="-270" w:firstLine="270"/>
        <w:jc w:val="both"/>
        <w:rPr>
          <w:rFonts w:asciiTheme="minorHAnsi" w:hAnsiTheme="minorHAnsi"/>
          <w:b/>
          <w:sz w:val="22"/>
          <w:szCs w:val="22"/>
        </w:rPr>
      </w:pPr>
      <w:r w:rsidRPr="008352E1">
        <w:rPr>
          <w:rFonts w:asciiTheme="minorHAnsi" w:hAnsiTheme="minorHAnsi"/>
          <w:b/>
          <w:sz w:val="22"/>
          <w:szCs w:val="22"/>
        </w:rPr>
        <w:t xml:space="preserve">Member </w:t>
      </w:r>
    </w:p>
    <w:p w14:paraId="1B493E12" w14:textId="77777777" w:rsidR="002813C1" w:rsidRDefault="002813C1" w:rsidP="00A775D1">
      <w:pPr>
        <w:ind w:left="-270" w:firstLine="270"/>
        <w:jc w:val="both"/>
        <w:rPr>
          <w:rFonts w:asciiTheme="minorHAnsi" w:hAnsiTheme="minorHAnsi"/>
          <w:b/>
          <w:sz w:val="22"/>
          <w:szCs w:val="22"/>
        </w:rPr>
      </w:pPr>
      <w:r w:rsidRPr="008352E1">
        <w:rPr>
          <w:rFonts w:asciiTheme="minorHAnsi" w:hAnsiTheme="minorHAnsi"/>
          <w:b/>
          <w:sz w:val="22"/>
          <w:szCs w:val="22"/>
        </w:rPr>
        <w:t>Competition and Consumer Protection Commission</w:t>
      </w:r>
    </w:p>
    <w:p w14:paraId="63DEFF58" w14:textId="77777777" w:rsidR="0077666F" w:rsidRDefault="0077666F" w:rsidP="00A775D1">
      <w:pPr>
        <w:ind w:left="-270" w:firstLine="270"/>
        <w:jc w:val="both"/>
        <w:rPr>
          <w:rFonts w:asciiTheme="minorHAnsi" w:hAnsiTheme="minorHAnsi"/>
          <w:b/>
          <w:sz w:val="22"/>
          <w:szCs w:val="22"/>
        </w:rPr>
      </w:pPr>
    </w:p>
    <w:p w14:paraId="7CF6C5C1" w14:textId="77777777" w:rsidR="0077666F" w:rsidRDefault="0077666F" w:rsidP="00A775D1">
      <w:pPr>
        <w:ind w:left="-270" w:firstLine="270"/>
        <w:jc w:val="both"/>
        <w:rPr>
          <w:rFonts w:asciiTheme="minorHAnsi" w:hAnsiTheme="minorHAnsi"/>
          <w:b/>
          <w:sz w:val="22"/>
          <w:szCs w:val="22"/>
        </w:rPr>
      </w:pPr>
    </w:p>
    <w:p w14:paraId="220D87CF" w14:textId="77777777" w:rsidR="0077666F" w:rsidRPr="008352E1" w:rsidRDefault="0077666F" w:rsidP="00A775D1">
      <w:pPr>
        <w:ind w:left="-270" w:firstLine="270"/>
        <w:jc w:val="both"/>
        <w:rPr>
          <w:rFonts w:asciiTheme="minorHAnsi" w:hAnsiTheme="minorHAnsi"/>
          <w:b/>
          <w:sz w:val="22"/>
          <w:szCs w:val="22"/>
        </w:rPr>
      </w:pPr>
    </w:p>
    <w:sectPr w:rsidR="0077666F" w:rsidRPr="008352E1" w:rsidSect="00926391">
      <w:headerReference w:type="default" r:id="rId13"/>
      <w:footerReference w:type="default" r:id="rId14"/>
      <w:pgSz w:w="11906" w:h="16838"/>
      <w:pgMar w:top="2072" w:right="1556" w:bottom="1080" w:left="1872" w:header="27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6A9E7" w14:textId="77777777" w:rsidR="00C9064D" w:rsidRDefault="00C9064D">
      <w:r>
        <w:separator/>
      </w:r>
    </w:p>
  </w:endnote>
  <w:endnote w:type="continuationSeparator" w:id="0">
    <w:p w14:paraId="1FFC254A" w14:textId="77777777" w:rsidR="00C9064D" w:rsidRDefault="00C9064D">
      <w:r>
        <w:continuationSeparator/>
      </w:r>
    </w:p>
  </w:endnote>
  <w:endnote w:type="continuationNotice" w:id="1">
    <w:p w14:paraId="5CED8899" w14:textId="77777777" w:rsidR="00C9064D" w:rsidRDefault="00C9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55167"/>
      <w:docPartObj>
        <w:docPartGallery w:val="Page Numbers (Bottom of Page)"/>
        <w:docPartUnique/>
      </w:docPartObj>
    </w:sdtPr>
    <w:sdtEndPr>
      <w:rPr>
        <w:noProof/>
      </w:rPr>
    </w:sdtEndPr>
    <w:sdtContent>
      <w:p w14:paraId="64CB200E" w14:textId="634FDC10" w:rsidR="00C9064D" w:rsidRDefault="00C9064D">
        <w:pPr>
          <w:pStyle w:val="Footer"/>
          <w:jc w:val="right"/>
        </w:pPr>
        <w:r>
          <w:fldChar w:fldCharType="begin"/>
        </w:r>
        <w:r>
          <w:instrText xml:space="preserve"> PAGE   \* MERGEFORMAT </w:instrText>
        </w:r>
        <w:r>
          <w:fldChar w:fldCharType="separate"/>
        </w:r>
        <w:r w:rsidR="0068346B">
          <w:rPr>
            <w:noProof/>
          </w:rPr>
          <w:t>1</w:t>
        </w:r>
        <w:r>
          <w:rPr>
            <w:noProof/>
          </w:rPr>
          <w:fldChar w:fldCharType="end"/>
        </w:r>
      </w:p>
    </w:sdtContent>
  </w:sdt>
  <w:p w14:paraId="5F99B6AA" w14:textId="3B86F0B2" w:rsidR="00C9064D" w:rsidRDefault="00C9064D" w:rsidP="00625B7D">
    <w:pPr>
      <w:pStyle w:val="Footer"/>
      <w:tabs>
        <w:tab w:val="clear" w:pos="4320"/>
        <w:tab w:val="clear" w:pos="8640"/>
        <w:tab w:val="left" w:pos="0"/>
      </w:tabs>
      <w:jc w:val="center"/>
      <w:rPr>
        <w:sz w:val="20"/>
        <w:szCs w:val="20"/>
      </w:rPr>
    </w:pPr>
    <w:r w:rsidRPr="004B5F9C">
      <w:rPr>
        <w:sz w:val="20"/>
        <w:szCs w:val="20"/>
      </w:rPr>
      <w:t>Merger Noti</w:t>
    </w:r>
    <w:r>
      <w:rPr>
        <w:sz w:val="20"/>
        <w:szCs w:val="20"/>
      </w:rPr>
      <w:t xml:space="preserve">fication No. </w:t>
    </w:r>
    <w:r w:rsidRPr="009E222F">
      <w:rPr>
        <w:sz w:val="20"/>
        <w:szCs w:val="20"/>
      </w:rPr>
      <w:t>M/</w:t>
    </w:r>
    <w:r>
      <w:rPr>
        <w:sz w:val="20"/>
        <w:szCs w:val="20"/>
      </w:rPr>
      <w:t>21/004 – AIB/BOI/PTSB – Synch Payments JV</w:t>
    </w:r>
  </w:p>
  <w:p w14:paraId="27018215" w14:textId="19A7243E" w:rsidR="00C9064D" w:rsidRPr="004B5F9C" w:rsidRDefault="00C9064D" w:rsidP="00293A9E">
    <w:pPr>
      <w:pStyle w:val="Footer"/>
      <w:tabs>
        <w:tab w:val="clear" w:pos="4320"/>
        <w:tab w:val="clear" w:pos="8640"/>
        <w:tab w:val="left" w:pos="0"/>
        <w:tab w:val="left" w:pos="1590"/>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B4D4E" w14:textId="77777777" w:rsidR="00C9064D" w:rsidRDefault="00C9064D">
      <w:r>
        <w:separator/>
      </w:r>
    </w:p>
  </w:footnote>
  <w:footnote w:type="continuationSeparator" w:id="0">
    <w:p w14:paraId="2AD0C270" w14:textId="77777777" w:rsidR="00C9064D" w:rsidRDefault="00C9064D">
      <w:r>
        <w:continuationSeparator/>
      </w:r>
    </w:p>
  </w:footnote>
  <w:footnote w:type="continuationNotice" w:id="1">
    <w:p w14:paraId="54BA483C" w14:textId="77777777" w:rsidR="00C9064D" w:rsidRDefault="00C9064D"/>
  </w:footnote>
  <w:footnote w:id="2">
    <w:p w14:paraId="45DD75C5" w14:textId="3D9DC0B1" w:rsidR="004C72CB" w:rsidRPr="009C3DA9" w:rsidRDefault="004C72CB">
      <w:pPr>
        <w:pStyle w:val="FootnoteText"/>
        <w:rPr>
          <w:sz w:val="18"/>
          <w:szCs w:val="18"/>
          <w:lang w:val="en-GB"/>
        </w:rPr>
      </w:pPr>
      <w:r w:rsidRPr="009C3DA9">
        <w:rPr>
          <w:rStyle w:val="FootnoteReference"/>
          <w:sz w:val="18"/>
          <w:szCs w:val="18"/>
        </w:rPr>
        <w:footnoteRef/>
      </w:r>
      <w:r w:rsidRPr="009C3DA9">
        <w:rPr>
          <w:sz w:val="18"/>
          <w:szCs w:val="18"/>
        </w:rPr>
        <w:t xml:space="preserve"> </w:t>
      </w:r>
      <w:r w:rsidRPr="009C3DA9">
        <w:rPr>
          <w:rFonts w:asciiTheme="minorHAnsi" w:hAnsiTheme="minorHAnsi" w:cstheme="minorHAnsi"/>
          <w:sz w:val="18"/>
          <w:szCs w:val="18"/>
        </w:rPr>
        <w:t>BPFI is not a member of Synch however, under the terms of the JV Agreement BPFI has the right to appoint a director to the board of Synch.</w:t>
      </w:r>
    </w:p>
  </w:footnote>
  <w:footnote w:id="3">
    <w:p w14:paraId="2ECD8D0E" w14:textId="77777777" w:rsidR="00C9064D" w:rsidRPr="00956B30" w:rsidRDefault="00C9064D" w:rsidP="00BF5F72">
      <w:pPr>
        <w:pStyle w:val="FootnoteText"/>
        <w:ind w:left="0" w:firstLine="0"/>
        <w:rPr>
          <w:sz w:val="18"/>
          <w:szCs w:val="18"/>
          <w:lang w:val="en-GB"/>
        </w:rPr>
      </w:pPr>
      <w:r w:rsidRPr="00956B30">
        <w:rPr>
          <w:rStyle w:val="FootnoteReference"/>
          <w:sz w:val="18"/>
          <w:szCs w:val="18"/>
        </w:rPr>
        <w:footnoteRef/>
      </w:r>
      <w:r w:rsidRPr="00956B30">
        <w:rPr>
          <w:sz w:val="18"/>
          <w:szCs w:val="18"/>
        </w:rPr>
        <w:t xml:space="preserve"> The “appropriate date” is the date from which the time limits for making both Phase 1 and Phase 2 determinations begin to run</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34A3" w14:textId="0BA0A50D" w:rsidR="00C9064D" w:rsidRDefault="00C9064D" w:rsidP="001D4D39">
    <w:pPr>
      <w:pStyle w:val="Header"/>
      <w:tabs>
        <w:tab w:val="left" w:pos="5865"/>
      </w:tabs>
      <w:ind w:left="-1530"/>
      <w:jc w:val="left"/>
      <w:rPr>
        <w:rFonts w:asciiTheme="minorHAnsi" w:hAnsiTheme="minorHAnsi"/>
        <w:b w:val="0"/>
      </w:rPr>
    </w:pPr>
    <w:r w:rsidRPr="00A2097E">
      <w:rPr>
        <w:rFonts w:asciiTheme="minorHAnsi" w:hAnsiTheme="minorHAnsi"/>
        <w:b w:val="0"/>
        <w:noProof/>
      </w:rPr>
      <w:drawing>
        <wp:inline distT="0" distB="0" distL="0" distR="0" wp14:anchorId="5CA3E845" wp14:editId="171290A9">
          <wp:extent cx="3762375" cy="876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876300"/>
                  </a:xfrm>
                  <a:prstGeom prst="rect">
                    <a:avLst/>
                  </a:prstGeom>
                  <a:noFill/>
                  <a:ln>
                    <a:noFill/>
                  </a:ln>
                </pic:spPr>
              </pic:pic>
            </a:graphicData>
          </a:graphic>
        </wp:inline>
      </w:drawing>
    </w:r>
    <w:r>
      <w:rPr>
        <w:rFonts w:asciiTheme="minorHAnsi" w:hAnsiTheme="minorHAnsi"/>
        <w:b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6E69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5A89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327454"/>
    <w:lvl w:ilvl="0">
      <w:start w:val="1"/>
      <w:numFmt w:val="decimal"/>
      <w:pStyle w:val="ALGHd3"/>
      <w:lvlText w:val="%1."/>
      <w:lvlJc w:val="left"/>
      <w:pPr>
        <w:tabs>
          <w:tab w:val="num" w:pos="926"/>
        </w:tabs>
        <w:ind w:left="926" w:hanging="360"/>
      </w:pPr>
    </w:lvl>
  </w:abstractNum>
  <w:abstractNum w:abstractNumId="3" w15:restartNumberingAfterBreak="0">
    <w:nsid w:val="FFFFFF7F"/>
    <w:multiLevelType w:val="singleLevel"/>
    <w:tmpl w:val="A20045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345E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EEB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05B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E227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A3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16B43A"/>
    <w:lvl w:ilvl="0">
      <w:start w:val="1"/>
      <w:numFmt w:val="bullet"/>
      <w:pStyle w:val="CCPCBullets"/>
      <w:lvlText w:val=""/>
      <w:lvlJc w:val="left"/>
      <w:pPr>
        <w:tabs>
          <w:tab w:val="num" w:pos="1440"/>
        </w:tabs>
        <w:ind w:left="1440" w:hanging="360"/>
      </w:pPr>
      <w:rPr>
        <w:rFonts w:ascii="Symbol" w:hAnsi="Symbol" w:hint="default"/>
      </w:rPr>
    </w:lvl>
  </w:abstractNum>
  <w:abstractNum w:abstractNumId="10" w15:restartNumberingAfterBreak="0">
    <w:nsid w:val="05FF451A"/>
    <w:multiLevelType w:val="multilevel"/>
    <w:tmpl w:val="35626E26"/>
    <w:lvl w:ilvl="0">
      <w:start w:val="1"/>
      <w:numFmt w:val="decimal"/>
      <w:pStyle w:val="WFNALevel1"/>
      <w:lvlText w:val="%1."/>
      <w:lvlJc w:val="left"/>
      <w:pPr>
        <w:tabs>
          <w:tab w:val="num" w:pos="851"/>
        </w:tabs>
        <w:ind w:left="851" w:hanging="851"/>
      </w:pPr>
      <w:rPr>
        <w:rFonts w:ascii="Arial" w:hAnsi="Arial" w:cs="Times New Roman" w:hint="default"/>
        <w:b w:val="0"/>
        <w:i w:val="0"/>
        <w:sz w:val="20"/>
      </w:rPr>
    </w:lvl>
    <w:lvl w:ilvl="1">
      <w:start w:val="1"/>
      <w:numFmt w:val="decimal"/>
      <w:pStyle w:val="WFNALevel2"/>
      <w:lvlText w:val="%1.%2"/>
      <w:lvlJc w:val="left"/>
      <w:pPr>
        <w:tabs>
          <w:tab w:val="num" w:pos="1701"/>
        </w:tabs>
        <w:ind w:left="1701" w:hanging="850"/>
      </w:pPr>
      <w:rPr>
        <w:rFonts w:ascii="Arial" w:hAnsi="Arial" w:cs="Times New Roman" w:hint="default"/>
        <w:b/>
        <w:i w:val="0"/>
        <w:sz w:val="20"/>
      </w:rPr>
    </w:lvl>
    <w:lvl w:ilvl="2">
      <w:start w:val="1"/>
      <w:numFmt w:val="decimal"/>
      <w:pStyle w:val="WFNALevel3"/>
      <w:lvlText w:val="%1.%2.%3"/>
      <w:lvlJc w:val="left"/>
      <w:pPr>
        <w:tabs>
          <w:tab w:val="num" w:pos="2552"/>
        </w:tabs>
        <w:ind w:left="2552" w:hanging="851"/>
      </w:pPr>
      <w:rPr>
        <w:rFonts w:ascii="Arial" w:hAnsi="Arial" w:cs="Times New Roman" w:hint="default"/>
        <w:sz w:val="20"/>
      </w:rPr>
    </w:lvl>
    <w:lvl w:ilvl="3">
      <w:start w:val="1"/>
      <w:numFmt w:val="lowerLetter"/>
      <w:pStyle w:val="WFNALevel4"/>
      <w:lvlText w:val="(%4)"/>
      <w:lvlJc w:val="left"/>
      <w:pPr>
        <w:tabs>
          <w:tab w:val="num" w:pos="3402"/>
        </w:tabs>
        <w:ind w:left="3402" w:hanging="850"/>
      </w:pPr>
      <w:rPr>
        <w:rFonts w:ascii="Arial" w:hAnsi="Arial" w:cs="Times New Roman" w:hint="default"/>
        <w:sz w:val="20"/>
      </w:rPr>
    </w:lvl>
    <w:lvl w:ilvl="4">
      <w:start w:val="1"/>
      <w:numFmt w:val="lowerRoman"/>
      <w:pStyle w:val="WFNALevel5"/>
      <w:lvlText w:val="(%5)"/>
      <w:lvlJc w:val="left"/>
      <w:pPr>
        <w:tabs>
          <w:tab w:val="num" w:pos="4253"/>
        </w:tabs>
        <w:ind w:left="4253" w:hanging="851"/>
      </w:pPr>
      <w:rPr>
        <w:rFonts w:ascii="Arial" w:hAnsi="Arial" w:cs="Times New Roman" w:hint="default"/>
        <w:sz w:val="20"/>
      </w:rPr>
    </w:lvl>
    <w:lvl w:ilvl="5">
      <w:start w:val="1"/>
      <w:numFmt w:val="upperLetter"/>
      <w:pStyle w:val="WFNALevel6"/>
      <w:lvlText w:val="(%6)"/>
      <w:lvlJc w:val="left"/>
      <w:pPr>
        <w:tabs>
          <w:tab w:val="num" w:pos="4253"/>
        </w:tabs>
        <w:ind w:left="4253" w:hanging="851"/>
      </w:pPr>
      <w:rPr>
        <w:rFonts w:ascii="Arial" w:hAnsi="Arial" w:cs="Times New Roman" w:hint="default"/>
        <w:sz w:val="20"/>
      </w:rPr>
    </w:lvl>
    <w:lvl w:ilvl="6">
      <w:start w:val="1"/>
      <w:numFmt w:val="none"/>
      <w:suff w:val="nothing"/>
      <w:lvlText w:val=""/>
      <w:lvlJc w:val="left"/>
      <w:pPr>
        <w:ind w:left="0" w:firstLine="0"/>
      </w:pPr>
      <w:rPr>
        <w:rFonts w:ascii="Arial" w:hAnsi="Arial" w:cs="Times New Roman" w:hint="default"/>
        <w:sz w:val="20"/>
      </w:rPr>
    </w:lvl>
    <w:lvl w:ilvl="7">
      <w:start w:val="1"/>
      <w:numFmt w:val="upperLetter"/>
      <w:suff w:val="nothing"/>
      <w:lvlText w:val="(%8)"/>
      <w:lvlJc w:val="left"/>
      <w:pPr>
        <w:ind w:left="-32767" w:firstLine="0"/>
      </w:pPr>
      <w:rPr>
        <w:rFonts w:ascii="Arial" w:hAnsi="Arial" w:cs="Times New Roman" w:hint="default"/>
        <w:sz w:val="20"/>
      </w:rPr>
    </w:lvl>
    <w:lvl w:ilvl="8">
      <w:start w:val="1"/>
      <w:numFmt w:val="bullet"/>
      <w:lvlText w:val=""/>
      <w:lvlJc w:val="left"/>
      <w:pPr>
        <w:ind w:left="-32767" w:firstLine="0"/>
      </w:pPr>
      <w:rPr>
        <w:rFonts w:ascii="Symbol" w:hAnsi="Symbol" w:hint="default"/>
      </w:rPr>
    </w:lvl>
  </w:abstractNum>
  <w:abstractNum w:abstractNumId="11" w15:restartNumberingAfterBreak="0">
    <w:nsid w:val="23D15229"/>
    <w:multiLevelType w:val="hybridMultilevel"/>
    <w:tmpl w:val="5524AE46"/>
    <w:lvl w:ilvl="0" w:tplc="43B8500C">
      <w:start w:val="1"/>
      <w:numFmt w:val="decimal"/>
      <w:pStyle w:val="TCANumberedParagraph"/>
      <w:lvlText w:val="%1."/>
      <w:lvlJc w:val="left"/>
      <w:pPr>
        <w:tabs>
          <w:tab w:val="num" w:pos="720"/>
        </w:tabs>
        <w:ind w:left="720" w:hanging="720"/>
      </w:pPr>
      <w:rPr>
        <w:rFonts w:asciiTheme="minorHAnsi" w:hAnsiTheme="minorHAnsi" w:cstheme="minorHAnsi" w:hint="default"/>
        <w:b w:val="0"/>
        <w:i w:val="0"/>
        <w:sz w:val="22"/>
      </w:rPr>
    </w:lvl>
    <w:lvl w:ilvl="1" w:tplc="18090001">
      <w:start w:val="1"/>
      <w:numFmt w:val="bullet"/>
      <w:lvlText w:val=""/>
      <w:lvlJc w:val="left"/>
      <w:pPr>
        <w:tabs>
          <w:tab w:val="num" w:pos="1070"/>
        </w:tabs>
        <w:ind w:left="1070" w:hanging="360"/>
      </w:pPr>
      <w:rPr>
        <w:rFonts w:ascii="Symbol" w:hAnsi="Symbol" w:hint="default"/>
        <w:i w:val="0"/>
      </w:rPr>
    </w:lvl>
    <w:lvl w:ilvl="2" w:tplc="18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C114D7"/>
    <w:multiLevelType w:val="multilevel"/>
    <w:tmpl w:val="BABC43B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b w:val="0"/>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38124B88"/>
    <w:multiLevelType w:val="multilevel"/>
    <w:tmpl w:val="F0B6FAE8"/>
    <w:name w:val="ALG"/>
    <w:lvl w:ilvl="0">
      <w:start w:val="1"/>
      <w:numFmt w:val="decimal"/>
      <w:pStyle w:val="ALGNo1"/>
      <w:lvlText w:val="%1"/>
      <w:lvlJc w:val="left"/>
      <w:pPr>
        <w:ind w:left="624" w:hanging="624"/>
      </w:pPr>
      <w:rPr>
        <w:rFonts w:ascii="Verdana" w:hAnsi="Verdana" w:hint="default"/>
        <w:b/>
        <w:i w:val="0"/>
        <w:caps w:val="0"/>
        <w:strike w:val="0"/>
        <w:dstrike w:val="0"/>
        <w:vanish w:val="0"/>
        <w:sz w:val="18"/>
        <w:szCs w:val="18"/>
        <w:vertAlign w:val="baseline"/>
      </w:rPr>
    </w:lvl>
    <w:lvl w:ilvl="1">
      <w:start w:val="1"/>
      <w:numFmt w:val="decimal"/>
      <w:pStyle w:val="ALGNo2"/>
      <w:lvlText w:val="%1.%2"/>
      <w:lvlJc w:val="left"/>
      <w:pPr>
        <w:ind w:left="624" w:hanging="624"/>
      </w:pPr>
      <w:rPr>
        <w:rFonts w:ascii="Verdana" w:hAnsi="Verdana" w:hint="default"/>
        <w:b/>
        <w:i w:val="0"/>
        <w:caps w:val="0"/>
        <w:strike w:val="0"/>
        <w:dstrike w:val="0"/>
        <w:vanish w:val="0"/>
        <w:sz w:val="18"/>
        <w:szCs w:val="18"/>
        <w:vertAlign w:val="baseline"/>
      </w:rPr>
    </w:lvl>
    <w:lvl w:ilvl="2">
      <w:start w:val="1"/>
      <w:numFmt w:val="decimal"/>
      <w:pStyle w:val="ALGNo3"/>
      <w:lvlText w:val="%1.%2.%3"/>
      <w:lvlJc w:val="left"/>
      <w:pPr>
        <w:ind w:left="1984" w:hanging="850"/>
      </w:pPr>
      <w:rPr>
        <w:rFonts w:ascii="Verdana" w:hAnsi="Verdana" w:hint="default"/>
        <w:b w:val="0"/>
        <w:i w:val="0"/>
        <w:caps w:val="0"/>
        <w:strike w:val="0"/>
        <w:dstrike w:val="0"/>
        <w:vanish w:val="0"/>
        <w:color w:val="auto"/>
        <w:sz w:val="18"/>
        <w:szCs w:val="18"/>
        <w:vertAlign w:val="baseline"/>
      </w:rPr>
    </w:lvl>
    <w:lvl w:ilvl="3">
      <w:start w:val="1"/>
      <w:numFmt w:val="lowerLetter"/>
      <w:pStyle w:val="ALGNo4"/>
      <w:lvlText w:val="(%4)"/>
      <w:lvlJc w:val="left"/>
      <w:pPr>
        <w:ind w:left="1814" w:hanging="340"/>
      </w:pPr>
      <w:rPr>
        <w:rFonts w:ascii="Verdana" w:hAnsi="Verdana" w:hint="default"/>
        <w:b w:val="0"/>
        <w:i w:val="0"/>
        <w:caps w:val="0"/>
        <w:strike w:val="0"/>
        <w:dstrike w:val="0"/>
        <w:vanish w:val="0"/>
        <w:sz w:val="18"/>
        <w:szCs w:val="18"/>
        <w:vertAlign w:val="baseline"/>
      </w:rPr>
    </w:lvl>
    <w:lvl w:ilvl="4">
      <w:start w:val="1"/>
      <w:numFmt w:val="lowerRoman"/>
      <w:pStyle w:val="ALGNo5"/>
      <w:lvlText w:val="(%5)"/>
      <w:lvlJc w:val="left"/>
      <w:pPr>
        <w:ind w:left="2268" w:hanging="454"/>
      </w:pPr>
      <w:rPr>
        <w:rFonts w:ascii="Verdana" w:hAnsi="Verdana" w:hint="default"/>
        <w:b w:val="0"/>
        <w:i w:val="0"/>
        <w:caps w:val="0"/>
        <w:strike w:val="0"/>
        <w:dstrike w:val="0"/>
        <w:vanish w:val="0"/>
        <w:sz w:val="18"/>
        <w:szCs w:val="18"/>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Verdana" w:hAnsi="Verdana" w:hint="default"/>
        <w:b w:val="0"/>
        <w:i w:val="0"/>
        <w:caps w:val="0"/>
        <w:strike w:val="0"/>
        <w:dstrike w:val="0"/>
        <w:vanish w:val="0"/>
        <w:sz w:val="18"/>
        <w:szCs w:val="18"/>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4" w15:restartNumberingAfterBreak="0">
    <w:nsid w:val="410F28C6"/>
    <w:multiLevelType w:val="hybridMultilevel"/>
    <w:tmpl w:val="FA620A78"/>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5" w15:restartNumberingAfterBreak="0">
    <w:nsid w:val="42E04835"/>
    <w:multiLevelType w:val="multilevel"/>
    <w:tmpl w:val="AC12A16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1417"/>
        </w:tabs>
        <w:ind w:left="1417" w:hanging="708"/>
      </w:pPr>
      <w:rPr>
        <w:rFonts w:ascii="Arial" w:hAnsi="Arial" w:hint="default"/>
        <w:b w:val="0"/>
        <w:i w:val="0"/>
        <w:sz w:val="20"/>
      </w:rPr>
    </w:lvl>
    <w:lvl w:ilvl="2">
      <w:start w:val="1"/>
      <w:numFmt w:val="lowerLetter"/>
      <w:pStyle w:val="MA-ArtsLevel3"/>
      <w:lvlText w:val="(%3)"/>
      <w:lvlJc w:val="left"/>
      <w:pPr>
        <w:tabs>
          <w:tab w:val="num" w:pos="1417"/>
        </w:tabs>
        <w:ind w:left="1417" w:hanging="708"/>
      </w:pPr>
      <w:rPr>
        <w:rFonts w:ascii="Arial" w:hAnsi="Arial" w:hint="default"/>
        <w:b w:val="0"/>
        <w:i w:val="0"/>
        <w:sz w:val="20"/>
      </w:rPr>
    </w:lvl>
    <w:lvl w:ilvl="3">
      <w:start w:val="1"/>
      <w:numFmt w:val="lowerRoman"/>
      <w:pStyle w:val="MA-ArtsLevel4"/>
      <w:lvlText w:val="(%4)"/>
      <w:lvlJc w:val="left"/>
      <w:pPr>
        <w:tabs>
          <w:tab w:val="num" w:pos="2126"/>
        </w:tabs>
        <w:ind w:left="2126" w:hanging="709"/>
      </w:pPr>
      <w:rPr>
        <w:rFonts w:ascii="Arial" w:hAnsi="Arial" w:hint="default"/>
        <w:b w:val="0"/>
        <w:i w:val="0"/>
        <w:sz w:val="20"/>
      </w:rPr>
    </w:lvl>
    <w:lvl w:ilvl="4">
      <w:start w:val="1"/>
      <w:numFmt w:val="decimal"/>
      <w:pStyle w:val="MA-ArtsLevel5"/>
      <w:lvlText w:val="(%5)"/>
      <w:lvlJc w:val="left"/>
      <w:pPr>
        <w:tabs>
          <w:tab w:val="num" w:pos="2835"/>
        </w:tabs>
        <w:ind w:left="2835" w:hanging="709"/>
      </w:pPr>
      <w:rPr>
        <w:rFonts w:ascii="Arial" w:hAnsi="Arial" w:hint="default"/>
        <w:b w:val="0"/>
        <w:i w:val="0"/>
        <w:sz w:val="20"/>
      </w:rPr>
    </w:lvl>
    <w:lvl w:ilvl="5">
      <w:start w:val="1"/>
      <w:numFmt w:val="upperLetter"/>
      <w:pStyle w:val="MA-ArtsLevel6"/>
      <w:lvlText w:val="(%6)"/>
      <w:lvlJc w:val="left"/>
      <w:pPr>
        <w:tabs>
          <w:tab w:val="num" w:pos="3543"/>
        </w:tabs>
        <w:ind w:left="3543" w:hanging="708"/>
      </w:pPr>
      <w:rPr>
        <w:rFonts w:ascii="Arial" w:hAnsi="Arial" w:hint="default"/>
        <w:b w:val="0"/>
        <w:i w:val="0"/>
        <w:sz w:val="20"/>
      </w:rPr>
    </w:lvl>
    <w:lvl w:ilvl="6">
      <w:start w:val="1"/>
      <w:numFmt w:val="upperRoman"/>
      <w:pStyle w:val="MA-ArtsLevel7"/>
      <w:lvlText w:val="(%7)"/>
      <w:lvlJc w:val="left"/>
      <w:pPr>
        <w:tabs>
          <w:tab w:val="num" w:pos="4252"/>
        </w:tabs>
        <w:ind w:left="4252" w:hanging="709"/>
      </w:pPr>
      <w:rPr>
        <w:rFonts w:ascii="Arial" w:hAnsi="Arial" w:hint="default"/>
        <w:b w:val="0"/>
        <w:i w:val="0"/>
        <w:sz w:val="20"/>
      </w:rPr>
    </w:lvl>
    <w:lvl w:ilvl="7">
      <w:start w:val="1"/>
      <w:numFmt w:val="lowerLetter"/>
      <w:lvlText w:val="%8."/>
      <w:lvlJc w:val="left"/>
      <w:pPr>
        <w:tabs>
          <w:tab w:val="num" w:pos="4961"/>
        </w:tabs>
        <w:ind w:left="4961" w:hanging="709"/>
      </w:pPr>
      <w:rPr>
        <w:rFonts w:hint="default"/>
      </w:rPr>
    </w:lvl>
    <w:lvl w:ilvl="8">
      <w:start w:val="1"/>
      <w:numFmt w:val="lowerRoman"/>
      <w:lvlText w:val="%9."/>
      <w:lvlJc w:val="left"/>
      <w:pPr>
        <w:tabs>
          <w:tab w:val="num" w:pos="5669"/>
        </w:tabs>
        <w:ind w:left="5669" w:hanging="708"/>
      </w:pPr>
      <w:rPr>
        <w:rFonts w:hint="default"/>
      </w:rPr>
    </w:lvl>
  </w:abstractNum>
  <w:abstractNum w:abstractNumId="16" w15:restartNumberingAfterBreak="0">
    <w:nsid w:val="45160EF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AD26D5D"/>
    <w:multiLevelType w:val="multilevel"/>
    <w:tmpl w:val="8E50106E"/>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pStyle w:val="CCPCNumberedparagraph"/>
      <w:lvlText w:val="%1.%5"/>
      <w:lvlJc w:val="left"/>
      <w:pPr>
        <w:tabs>
          <w:tab w:val="num" w:pos="360"/>
        </w:tabs>
        <w:ind w:left="72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8"/>
      <w:lvlJc w:val="left"/>
      <w:pPr>
        <w:ind w:left="216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9"/>
      <w:lvlJc w:val="left"/>
      <w:pPr>
        <w:tabs>
          <w:tab w:val="num" w:pos="1800"/>
        </w:tabs>
        <w:ind w:left="2160" w:hanging="720"/>
      </w:pPr>
      <w:rPr>
        <w:rFonts w:hint="default"/>
      </w:rPr>
    </w:lvl>
  </w:abstractNum>
  <w:abstractNum w:abstractNumId="18"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9"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20" w15:restartNumberingAfterBreak="0">
    <w:nsid w:val="6C7A4F8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19153D"/>
    <w:multiLevelType w:val="multilevel"/>
    <w:tmpl w:val="F268153C"/>
    <w:lvl w:ilvl="0">
      <w:start w:val="1"/>
      <w:numFmt w:val="decimal"/>
      <w:pStyle w:val="Heading1"/>
      <w:isLgl/>
      <w:lvlText w:val="%1."/>
      <w:lvlJc w:val="left"/>
      <w:pPr>
        <w:tabs>
          <w:tab w:val="num" w:pos="680"/>
        </w:tabs>
        <w:ind w:left="680" w:hanging="680"/>
      </w:pPr>
      <w:rPr>
        <w:rFonts w:hint="default"/>
      </w:rPr>
    </w:lvl>
    <w:lvl w:ilvl="1">
      <w:start w:val="1"/>
      <w:numFmt w:val="decimal"/>
      <w:pStyle w:val="Number"/>
      <w:isLg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6C3C78"/>
    <w:multiLevelType w:val="hybridMultilevel"/>
    <w:tmpl w:val="CDBC51DC"/>
    <w:lvl w:ilvl="0" w:tplc="E4FAF632">
      <w:start w:val="1"/>
      <w:numFmt w:val="decimal"/>
      <w:pStyle w:val="Style1"/>
      <w:lvlText w:val="%1."/>
      <w:lvlJc w:val="left"/>
      <w:pPr>
        <w:ind w:left="709" w:hanging="709"/>
      </w:pPr>
      <w:rPr>
        <w:rFonts w:hint="default"/>
        <w:i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5C2BF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AFA2A67"/>
    <w:multiLevelType w:val="multilevel"/>
    <w:tmpl w:val="3D649252"/>
    <w:lvl w:ilvl="0">
      <w:start w:val="1"/>
      <w:numFmt w:val="none"/>
      <w:pStyle w:val="CANumberedParagraph"/>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lowerLetter"/>
      <w:lvlText w:val="%3)"/>
      <w:lvlJc w:val="left"/>
      <w:pPr>
        <w:tabs>
          <w:tab w:val="num" w:pos="720"/>
        </w:tabs>
        <w:ind w:left="1440" w:hanging="720"/>
      </w:pPr>
      <w:rPr>
        <w:rFonts w:hint="default"/>
      </w:rPr>
    </w:lvl>
    <w:lvl w:ilvl="3">
      <w:start w:val="1"/>
      <w:numFmt w:val="lowerRoman"/>
      <w:lvlText w:val="%1%4)"/>
      <w:lvlJc w:val="left"/>
      <w:pPr>
        <w:tabs>
          <w:tab w:val="num" w:pos="1080"/>
        </w:tabs>
        <w:ind w:left="2160" w:hanging="720"/>
      </w:pPr>
      <w:rPr>
        <w:rFonts w:hint="default"/>
      </w:rPr>
    </w:lvl>
    <w:lvl w:ilvl="4">
      <w:start w:val="1"/>
      <w:numFmt w:val="none"/>
      <w:lvlText w:val="%1"/>
      <w:lvlJc w:val="left"/>
      <w:pPr>
        <w:tabs>
          <w:tab w:val="num" w:pos="1440"/>
        </w:tabs>
        <w:ind w:left="1440" w:hanging="1440"/>
      </w:pPr>
      <w:rPr>
        <w:rFonts w:hint="default"/>
      </w:rPr>
    </w:lvl>
    <w:lvl w:ilvl="5">
      <w:start w:val="1"/>
      <w:numFmt w:val="none"/>
      <w:lvlText w:val="%1"/>
      <w:lvlJc w:val="left"/>
      <w:pPr>
        <w:tabs>
          <w:tab w:val="num" w:pos="1800"/>
        </w:tabs>
        <w:ind w:left="1800" w:hanging="1800"/>
      </w:pPr>
      <w:rPr>
        <w:rFonts w:hint="default"/>
      </w:rPr>
    </w:lvl>
    <w:lvl w:ilvl="6">
      <w:start w:val="1"/>
      <w:numFmt w:val="none"/>
      <w:lvlText w:val="%1"/>
      <w:lvlJc w:val="left"/>
      <w:pPr>
        <w:tabs>
          <w:tab w:val="num" w:pos="2160"/>
        </w:tabs>
        <w:ind w:left="2160" w:hanging="2160"/>
      </w:pPr>
      <w:rPr>
        <w:rFonts w:hint="default"/>
      </w:rPr>
    </w:lvl>
    <w:lvl w:ilvl="7">
      <w:start w:val="1"/>
      <w:numFmt w:val="none"/>
      <w:lvlText w:val="%1"/>
      <w:lvlJc w:val="left"/>
      <w:pPr>
        <w:tabs>
          <w:tab w:val="num" w:pos="2160"/>
        </w:tabs>
        <w:ind w:left="2160" w:hanging="2160"/>
      </w:pPr>
      <w:rPr>
        <w:rFonts w:hint="default"/>
      </w:rPr>
    </w:lvl>
    <w:lvl w:ilvl="8">
      <w:start w:val="1"/>
      <w:numFmt w:val="none"/>
      <w:lvlText w:val="%1"/>
      <w:lvlJc w:val="left"/>
      <w:pPr>
        <w:tabs>
          <w:tab w:val="num" w:pos="2520"/>
        </w:tabs>
        <w:ind w:left="2520" w:hanging="2520"/>
      </w:pPr>
      <w:rPr>
        <w:rFonts w:hint="default"/>
      </w:rPr>
    </w:lvl>
  </w:abstractNum>
  <w:num w:numId="1">
    <w:abstractNumId w:val="23"/>
  </w:num>
  <w:num w:numId="2">
    <w:abstractNumId w:val="20"/>
  </w:num>
  <w:num w:numId="3">
    <w:abstractNumId w:val="16"/>
  </w:num>
  <w:num w:numId="4">
    <w:abstractNumId w:val="2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9"/>
  </w:num>
  <w:num w:numId="16">
    <w:abstractNumId w:val="17"/>
  </w:num>
  <w:num w:numId="17">
    <w:abstractNumId w:val="11"/>
  </w:num>
  <w:num w:numId="18">
    <w:abstractNumId w:val="15"/>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9"/>
  </w:num>
  <w:num w:numId="22">
    <w:abstractNumId w:val="12"/>
  </w:num>
  <w:num w:numId="23">
    <w:abstractNumId w:val="22"/>
  </w:num>
  <w:num w:numId="24">
    <w:abstractNumId w:val="14"/>
  </w:num>
  <w:num w:numId="25">
    <w:abstractNumId w:val="11"/>
    <w:lvlOverride w:ilvl="0">
      <w:startOverride w:val="1"/>
    </w:lvlOverride>
  </w:num>
  <w:num w:numId="26">
    <w:abstractNumId w:val="11"/>
    <w:lvlOverride w:ilvl="0">
      <w:startOverride w:val="1"/>
    </w:lvlOverride>
  </w:num>
  <w:num w:numId="27">
    <w:abstractNumId w:val="13"/>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98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C6"/>
    <w:rsid w:val="000004A4"/>
    <w:rsid w:val="00000C96"/>
    <w:rsid w:val="0000128C"/>
    <w:rsid w:val="0000262A"/>
    <w:rsid w:val="00003A8F"/>
    <w:rsid w:val="00003D5C"/>
    <w:rsid w:val="000053D3"/>
    <w:rsid w:val="00005FB8"/>
    <w:rsid w:val="00006011"/>
    <w:rsid w:val="0000655A"/>
    <w:rsid w:val="00006BD6"/>
    <w:rsid w:val="00006E1E"/>
    <w:rsid w:val="00006EEA"/>
    <w:rsid w:val="00006F7C"/>
    <w:rsid w:val="000072DA"/>
    <w:rsid w:val="00007D1C"/>
    <w:rsid w:val="00010836"/>
    <w:rsid w:val="00011A63"/>
    <w:rsid w:val="00011CC6"/>
    <w:rsid w:val="00011D4C"/>
    <w:rsid w:val="00012088"/>
    <w:rsid w:val="00013949"/>
    <w:rsid w:val="000144A4"/>
    <w:rsid w:val="00014DE7"/>
    <w:rsid w:val="00014EAC"/>
    <w:rsid w:val="00015B2C"/>
    <w:rsid w:val="00015C57"/>
    <w:rsid w:val="00016BAA"/>
    <w:rsid w:val="00017884"/>
    <w:rsid w:val="000215DA"/>
    <w:rsid w:val="00021BAB"/>
    <w:rsid w:val="0002288C"/>
    <w:rsid w:val="0002290D"/>
    <w:rsid w:val="000238B3"/>
    <w:rsid w:val="00023DB5"/>
    <w:rsid w:val="00024E9B"/>
    <w:rsid w:val="00026085"/>
    <w:rsid w:val="000268A4"/>
    <w:rsid w:val="00026930"/>
    <w:rsid w:val="000272E9"/>
    <w:rsid w:val="000273EA"/>
    <w:rsid w:val="0002762B"/>
    <w:rsid w:val="00027A0C"/>
    <w:rsid w:val="00030A8E"/>
    <w:rsid w:val="00030B57"/>
    <w:rsid w:val="00030EC6"/>
    <w:rsid w:val="000315DC"/>
    <w:rsid w:val="00031786"/>
    <w:rsid w:val="00031BFA"/>
    <w:rsid w:val="000329BA"/>
    <w:rsid w:val="00033706"/>
    <w:rsid w:val="000337E9"/>
    <w:rsid w:val="00034781"/>
    <w:rsid w:val="00034EF6"/>
    <w:rsid w:val="00034F54"/>
    <w:rsid w:val="0003500F"/>
    <w:rsid w:val="000354EC"/>
    <w:rsid w:val="00035653"/>
    <w:rsid w:val="00035F5F"/>
    <w:rsid w:val="000372E0"/>
    <w:rsid w:val="00037753"/>
    <w:rsid w:val="00037D9B"/>
    <w:rsid w:val="00037FCA"/>
    <w:rsid w:val="00041D03"/>
    <w:rsid w:val="00041DAA"/>
    <w:rsid w:val="000423FE"/>
    <w:rsid w:val="00042DD0"/>
    <w:rsid w:val="0004301D"/>
    <w:rsid w:val="0004320A"/>
    <w:rsid w:val="00043936"/>
    <w:rsid w:val="00044024"/>
    <w:rsid w:val="000446B2"/>
    <w:rsid w:val="000454BF"/>
    <w:rsid w:val="0004564B"/>
    <w:rsid w:val="00045DE3"/>
    <w:rsid w:val="0004608C"/>
    <w:rsid w:val="00046A4B"/>
    <w:rsid w:val="0004721E"/>
    <w:rsid w:val="0004738D"/>
    <w:rsid w:val="00047A7C"/>
    <w:rsid w:val="00047D58"/>
    <w:rsid w:val="0005042E"/>
    <w:rsid w:val="00050F0B"/>
    <w:rsid w:val="0005134D"/>
    <w:rsid w:val="0005197D"/>
    <w:rsid w:val="00051EF0"/>
    <w:rsid w:val="00052843"/>
    <w:rsid w:val="00052849"/>
    <w:rsid w:val="00052AF1"/>
    <w:rsid w:val="00052D22"/>
    <w:rsid w:val="00052F40"/>
    <w:rsid w:val="00053A1E"/>
    <w:rsid w:val="00054FFF"/>
    <w:rsid w:val="00056748"/>
    <w:rsid w:val="0005747E"/>
    <w:rsid w:val="00057848"/>
    <w:rsid w:val="00057EB5"/>
    <w:rsid w:val="0006060F"/>
    <w:rsid w:val="00060648"/>
    <w:rsid w:val="00060FAF"/>
    <w:rsid w:val="00061223"/>
    <w:rsid w:val="00061825"/>
    <w:rsid w:val="00061A51"/>
    <w:rsid w:val="00062184"/>
    <w:rsid w:val="00062CDB"/>
    <w:rsid w:val="00063704"/>
    <w:rsid w:val="00064030"/>
    <w:rsid w:val="00064482"/>
    <w:rsid w:val="00064645"/>
    <w:rsid w:val="00064F53"/>
    <w:rsid w:val="00066084"/>
    <w:rsid w:val="00066D66"/>
    <w:rsid w:val="00067ADD"/>
    <w:rsid w:val="00070907"/>
    <w:rsid w:val="00070BC2"/>
    <w:rsid w:val="00070D04"/>
    <w:rsid w:val="00071DD1"/>
    <w:rsid w:val="00072031"/>
    <w:rsid w:val="0007266F"/>
    <w:rsid w:val="00073A79"/>
    <w:rsid w:val="00074004"/>
    <w:rsid w:val="0007468A"/>
    <w:rsid w:val="000754D0"/>
    <w:rsid w:val="00075700"/>
    <w:rsid w:val="00076B07"/>
    <w:rsid w:val="000778A5"/>
    <w:rsid w:val="000805F0"/>
    <w:rsid w:val="000810BC"/>
    <w:rsid w:val="00081175"/>
    <w:rsid w:val="00083889"/>
    <w:rsid w:val="00083AAA"/>
    <w:rsid w:val="00084079"/>
    <w:rsid w:val="000843F2"/>
    <w:rsid w:val="00084CA7"/>
    <w:rsid w:val="00086BA1"/>
    <w:rsid w:val="00087001"/>
    <w:rsid w:val="00087025"/>
    <w:rsid w:val="0008705B"/>
    <w:rsid w:val="000870CA"/>
    <w:rsid w:val="0009050B"/>
    <w:rsid w:val="00090AC1"/>
    <w:rsid w:val="00090F89"/>
    <w:rsid w:val="00090FA0"/>
    <w:rsid w:val="0009129B"/>
    <w:rsid w:val="00091914"/>
    <w:rsid w:val="000919F5"/>
    <w:rsid w:val="00091A30"/>
    <w:rsid w:val="00091FF0"/>
    <w:rsid w:val="00092FDB"/>
    <w:rsid w:val="00093119"/>
    <w:rsid w:val="00093780"/>
    <w:rsid w:val="00094610"/>
    <w:rsid w:val="0009482F"/>
    <w:rsid w:val="00095A18"/>
    <w:rsid w:val="00095B3E"/>
    <w:rsid w:val="00095C27"/>
    <w:rsid w:val="0009606F"/>
    <w:rsid w:val="000961B9"/>
    <w:rsid w:val="00096430"/>
    <w:rsid w:val="000964FE"/>
    <w:rsid w:val="00097436"/>
    <w:rsid w:val="0009747A"/>
    <w:rsid w:val="00097CF4"/>
    <w:rsid w:val="00097DDE"/>
    <w:rsid w:val="000A118D"/>
    <w:rsid w:val="000A12A9"/>
    <w:rsid w:val="000A1F59"/>
    <w:rsid w:val="000A254B"/>
    <w:rsid w:val="000A3645"/>
    <w:rsid w:val="000A398E"/>
    <w:rsid w:val="000A418A"/>
    <w:rsid w:val="000A41D5"/>
    <w:rsid w:val="000A46F6"/>
    <w:rsid w:val="000A4D07"/>
    <w:rsid w:val="000A4EB0"/>
    <w:rsid w:val="000A5883"/>
    <w:rsid w:val="000A5FC4"/>
    <w:rsid w:val="000A63DC"/>
    <w:rsid w:val="000A674B"/>
    <w:rsid w:val="000A693D"/>
    <w:rsid w:val="000A6DF9"/>
    <w:rsid w:val="000A745D"/>
    <w:rsid w:val="000A7FC8"/>
    <w:rsid w:val="000B0561"/>
    <w:rsid w:val="000B13AC"/>
    <w:rsid w:val="000B156B"/>
    <w:rsid w:val="000B2086"/>
    <w:rsid w:val="000B2CD7"/>
    <w:rsid w:val="000B3BBF"/>
    <w:rsid w:val="000B42FF"/>
    <w:rsid w:val="000B452C"/>
    <w:rsid w:val="000B4592"/>
    <w:rsid w:val="000B47DC"/>
    <w:rsid w:val="000B53F0"/>
    <w:rsid w:val="000B5A5A"/>
    <w:rsid w:val="000B622F"/>
    <w:rsid w:val="000B6459"/>
    <w:rsid w:val="000B6AB0"/>
    <w:rsid w:val="000B73E5"/>
    <w:rsid w:val="000B79C4"/>
    <w:rsid w:val="000B79FD"/>
    <w:rsid w:val="000C000C"/>
    <w:rsid w:val="000C0207"/>
    <w:rsid w:val="000C0441"/>
    <w:rsid w:val="000C1961"/>
    <w:rsid w:val="000C3129"/>
    <w:rsid w:val="000C3C8F"/>
    <w:rsid w:val="000C4081"/>
    <w:rsid w:val="000C4F1B"/>
    <w:rsid w:val="000C6793"/>
    <w:rsid w:val="000C7DA5"/>
    <w:rsid w:val="000D0A19"/>
    <w:rsid w:val="000D13CD"/>
    <w:rsid w:val="000D1BF1"/>
    <w:rsid w:val="000D2130"/>
    <w:rsid w:val="000D2602"/>
    <w:rsid w:val="000D2EDA"/>
    <w:rsid w:val="000D35CF"/>
    <w:rsid w:val="000D4023"/>
    <w:rsid w:val="000D5285"/>
    <w:rsid w:val="000D58EB"/>
    <w:rsid w:val="000D6688"/>
    <w:rsid w:val="000D749C"/>
    <w:rsid w:val="000D7FCF"/>
    <w:rsid w:val="000E065F"/>
    <w:rsid w:val="000E15C8"/>
    <w:rsid w:val="000E2149"/>
    <w:rsid w:val="000E2B33"/>
    <w:rsid w:val="000E37B3"/>
    <w:rsid w:val="000E3AE6"/>
    <w:rsid w:val="000E419B"/>
    <w:rsid w:val="000E43E6"/>
    <w:rsid w:val="000E5586"/>
    <w:rsid w:val="000E5782"/>
    <w:rsid w:val="000E5EEC"/>
    <w:rsid w:val="000E714C"/>
    <w:rsid w:val="000E7BCB"/>
    <w:rsid w:val="000E7CF2"/>
    <w:rsid w:val="000E7F4F"/>
    <w:rsid w:val="000F0F3D"/>
    <w:rsid w:val="000F0FFF"/>
    <w:rsid w:val="000F2170"/>
    <w:rsid w:val="000F2362"/>
    <w:rsid w:val="000F2418"/>
    <w:rsid w:val="000F2AAB"/>
    <w:rsid w:val="000F3C9D"/>
    <w:rsid w:val="000F40BF"/>
    <w:rsid w:val="000F432A"/>
    <w:rsid w:val="000F454D"/>
    <w:rsid w:val="000F47A0"/>
    <w:rsid w:val="000F4E8A"/>
    <w:rsid w:val="000F5713"/>
    <w:rsid w:val="000F6033"/>
    <w:rsid w:val="000F6153"/>
    <w:rsid w:val="000F6570"/>
    <w:rsid w:val="000F7428"/>
    <w:rsid w:val="000F7A2D"/>
    <w:rsid w:val="001005CC"/>
    <w:rsid w:val="0010081D"/>
    <w:rsid w:val="00100E56"/>
    <w:rsid w:val="00101277"/>
    <w:rsid w:val="001015F9"/>
    <w:rsid w:val="00102BBF"/>
    <w:rsid w:val="00102F70"/>
    <w:rsid w:val="0010356C"/>
    <w:rsid w:val="00104520"/>
    <w:rsid w:val="00104754"/>
    <w:rsid w:val="00104BB4"/>
    <w:rsid w:val="00104C8C"/>
    <w:rsid w:val="001055BF"/>
    <w:rsid w:val="00106115"/>
    <w:rsid w:val="001067DA"/>
    <w:rsid w:val="00107545"/>
    <w:rsid w:val="00107B23"/>
    <w:rsid w:val="001104C9"/>
    <w:rsid w:val="00110E63"/>
    <w:rsid w:val="00111472"/>
    <w:rsid w:val="00111A04"/>
    <w:rsid w:val="00112BD7"/>
    <w:rsid w:val="001132BA"/>
    <w:rsid w:val="001134E4"/>
    <w:rsid w:val="00113D89"/>
    <w:rsid w:val="00114EDD"/>
    <w:rsid w:val="001150AA"/>
    <w:rsid w:val="001161BE"/>
    <w:rsid w:val="00116741"/>
    <w:rsid w:val="00116847"/>
    <w:rsid w:val="00116B61"/>
    <w:rsid w:val="00117009"/>
    <w:rsid w:val="0011745B"/>
    <w:rsid w:val="0011788C"/>
    <w:rsid w:val="00120213"/>
    <w:rsid w:val="00121B1F"/>
    <w:rsid w:val="00122537"/>
    <w:rsid w:val="0012299A"/>
    <w:rsid w:val="00122B8A"/>
    <w:rsid w:val="00122C8B"/>
    <w:rsid w:val="00123299"/>
    <w:rsid w:val="00123E5D"/>
    <w:rsid w:val="00123EA6"/>
    <w:rsid w:val="00125DA7"/>
    <w:rsid w:val="00125F02"/>
    <w:rsid w:val="0012602A"/>
    <w:rsid w:val="00126613"/>
    <w:rsid w:val="001307B2"/>
    <w:rsid w:val="00130A8B"/>
    <w:rsid w:val="00131B2E"/>
    <w:rsid w:val="00131E93"/>
    <w:rsid w:val="00131F48"/>
    <w:rsid w:val="0013248A"/>
    <w:rsid w:val="00132DD8"/>
    <w:rsid w:val="00134144"/>
    <w:rsid w:val="001345A9"/>
    <w:rsid w:val="00134728"/>
    <w:rsid w:val="00134C65"/>
    <w:rsid w:val="0013684A"/>
    <w:rsid w:val="0013715C"/>
    <w:rsid w:val="0013747C"/>
    <w:rsid w:val="00137AD7"/>
    <w:rsid w:val="00140BF8"/>
    <w:rsid w:val="001412AF"/>
    <w:rsid w:val="00141B6C"/>
    <w:rsid w:val="00142429"/>
    <w:rsid w:val="0014260F"/>
    <w:rsid w:val="00142AA3"/>
    <w:rsid w:val="00142B85"/>
    <w:rsid w:val="00142C52"/>
    <w:rsid w:val="001437EE"/>
    <w:rsid w:val="00143819"/>
    <w:rsid w:val="00143C77"/>
    <w:rsid w:val="00144972"/>
    <w:rsid w:val="00145144"/>
    <w:rsid w:val="00146518"/>
    <w:rsid w:val="00146ACD"/>
    <w:rsid w:val="00146C38"/>
    <w:rsid w:val="00146C4C"/>
    <w:rsid w:val="001470C4"/>
    <w:rsid w:val="001470E4"/>
    <w:rsid w:val="0014730D"/>
    <w:rsid w:val="0014745C"/>
    <w:rsid w:val="00147E7F"/>
    <w:rsid w:val="00150905"/>
    <w:rsid w:val="00150D84"/>
    <w:rsid w:val="00151490"/>
    <w:rsid w:val="001517D9"/>
    <w:rsid w:val="00151B95"/>
    <w:rsid w:val="00153C34"/>
    <w:rsid w:val="00153D42"/>
    <w:rsid w:val="00153E0D"/>
    <w:rsid w:val="00154267"/>
    <w:rsid w:val="0015428F"/>
    <w:rsid w:val="001547B8"/>
    <w:rsid w:val="00156048"/>
    <w:rsid w:val="0015619B"/>
    <w:rsid w:val="00156DAA"/>
    <w:rsid w:val="00156FAD"/>
    <w:rsid w:val="001603D9"/>
    <w:rsid w:val="00160E4D"/>
    <w:rsid w:val="0016112A"/>
    <w:rsid w:val="00161156"/>
    <w:rsid w:val="001614A2"/>
    <w:rsid w:val="00161C37"/>
    <w:rsid w:val="001620FA"/>
    <w:rsid w:val="001628C9"/>
    <w:rsid w:val="00162A42"/>
    <w:rsid w:val="00162AB1"/>
    <w:rsid w:val="00162D59"/>
    <w:rsid w:val="001631FD"/>
    <w:rsid w:val="0016325D"/>
    <w:rsid w:val="00164097"/>
    <w:rsid w:val="001642FC"/>
    <w:rsid w:val="00164C22"/>
    <w:rsid w:val="00165218"/>
    <w:rsid w:val="001658F3"/>
    <w:rsid w:val="00165EC1"/>
    <w:rsid w:val="0016650F"/>
    <w:rsid w:val="00167786"/>
    <w:rsid w:val="001679FD"/>
    <w:rsid w:val="001710FE"/>
    <w:rsid w:val="0017165E"/>
    <w:rsid w:val="00171830"/>
    <w:rsid w:val="0017196D"/>
    <w:rsid w:val="00171BFA"/>
    <w:rsid w:val="001722BE"/>
    <w:rsid w:val="001729AB"/>
    <w:rsid w:val="00172BE4"/>
    <w:rsid w:val="001735AE"/>
    <w:rsid w:val="001739DA"/>
    <w:rsid w:val="00174190"/>
    <w:rsid w:val="00174D89"/>
    <w:rsid w:val="001750E6"/>
    <w:rsid w:val="0017514A"/>
    <w:rsid w:val="00175153"/>
    <w:rsid w:val="0017568E"/>
    <w:rsid w:val="00176CD7"/>
    <w:rsid w:val="00176D66"/>
    <w:rsid w:val="0017723D"/>
    <w:rsid w:val="001772AE"/>
    <w:rsid w:val="00177AE0"/>
    <w:rsid w:val="00177BB5"/>
    <w:rsid w:val="00180A8A"/>
    <w:rsid w:val="0018100A"/>
    <w:rsid w:val="001810BB"/>
    <w:rsid w:val="001810CB"/>
    <w:rsid w:val="001811D6"/>
    <w:rsid w:val="00181381"/>
    <w:rsid w:val="001814A4"/>
    <w:rsid w:val="001815E7"/>
    <w:rsid w:val="00181C77"/>
    <w:rsid w:val="00182161"/>
    <w:rsid w:val="0018230C"/>
    <w:rsid w:val="00182CBE"/>
    <w:rsid w:val="001831EB"/>
    <w:rsid w:val="0018367D"/>
    <w:rsid w:val="00183820"/>
    <w:rsid w:val="00184133"/>
    <w:rsid w:val="00184534"/>
    <w:rsid w:val="00185141"/>
    <w:rsid w:val="001862AA"/>
    <w:rsid w:val="0018683F"/>
    <w:rsid w:val="00186962"/>
    <w:rsid w:val="00186E9F"/>
    <w:rsid w:val="00190A7F"/>
    <w:rsid w:val="00190F84"/>
    <w:rsid w:val="00191008"/>
    <w:rsid w:val="00191F74"/>
    <w:rsid w:val="00192923"/>
    <w:rsid w:val="00193190"/>
    <w:rsid w:val="00193457"/>
    <w:rsid w:val="00193CD9"/>
    <w:rsid w:val="00194396"/>
    <w:rsid w:val="00194471"/>
    <w:rsid w:val="0019457B"/>
    <w:rsid w:val="00194C4F"/>
    <w:rsid w:val="001958A9"/>
    <w:rsid w:val="00195E7C"/>
    <w:rsid w:val="00195E96"/>
    <w:rsid w:val="0019618F"/>
    <w:rsid w:val="00196533"/>
    <w:rsid w:val="00196FB0"/>
    <w:rsid w:val="00197C2E"/>
    <w:rsid w:val="001A0EA7"/>
    <w:rsid w:val="001A110D"/>
    <w:rsid w:val="001A1560"/>
    <w:rsid w:val="001A167F"/>
    <w:rsid w:val="001A1995"/>
    <w:rsid w:val="001A1E71"/>
    <w:rsid w:val="001A26BF"/>
    <w:rsid w:val="001A2CC4"/>
    <w:rsid w:val="001A356C"/>
    <w:rsid w:val="001A3638"/>
    <w:rsid w:val="001A3DAE"/>
    <w:rsid w:val="001A49BC"/>
    <w:rsid w:val="001A5616"/>
    <w:rsid w:val="001A5C70"/>
    <w:rsid w:val="001A60BE"/>
    <w:rsid w:val="001A62C8"/>
    <w:rsid w:val="001A657F"/>
    <w:rsid w:val="001A69C7"/>
    <w:rsid w:val="001A749B"/>
    <w:rsid w:val="001B0424"/>
    <w:rsid w:val="001B08EC"/>
    <w:rsid w:val="001B0AE2"/>
    <w:rsid w:val="001B16EC"/>
    <w:rsid w:val="001B2A27"/>
    <w:rsid w:val="001B2E99"/>
    <w:rsid w:val="001B31B9"/>
    <w:rsid w:val="001B3D48"/>
    <w:rsid w:val="001B466D"/>
    <w:rsid w:val="001B4A64"/>
    <w:rsid w:val="001B4F9A"/>
    <w:rsid w:val="001B54C6"/>
    <w:rsid w:val="001B5574"/>
    <w:rsid w:val="001B5777"/>
    <w:rsid w:val="001B5A13"/>
    <w:rsid w:val="001B656E"/>
    <w:rsid w:val="001B6B51"/>
    <w:rsid w:val="001B6C17"/>
    <w:rsid w:val="001B6F0D"/>
    <w:rsid w:val="001C16B0"/>
    <w:rsid w:val="001C2A79"/>
    <w:rsid w:val="001C2D2B"/>
    <w:rsid w:val="001C2D74"/>
    <w:rsid w:val="001C373A"/>
    <w:rsid w:val="001C3A67"/>
    <w:rsid w:val="001C3D64"/>
    <w:rsid w:val="001C3F20"/>
    <w:rsid w:val="001C4327"/>
    <w:rsid w:val="001C47AB"/>
    <w:rsid w:val="001C4FBA"/>
    <w:rsid w:val="001C5BBE"/>
    <w:rsid w:val="001C61D5"/>
    <w:rsid w:val="001C6804"/>
    <w:rsid w:val="001C6C2A"/>
    <w:rsid w:val="001C6FA7"/>
    <w:rsid w:val="001D0E78"/>
    <w:rsid w:val="001D0F77"/>
    <w:rsid w:val="001D0FE1"/>
    <w:rsid w:val="001D132B"/>
    <w:rsid w:val="001D15CF"/>
    <w:rsid w:val="001D280C"/>
    <w:rsid w:val="001D328D"/>
    <w:rsid w:val="001D36DD"/>
    <w:rsid w:val="001D4281"/>
    <w:rsid w:val="001D4463"/>
    <w:rsid w:val="001D4500"/>
    <w:rsid w:val="001D462E"/>
    <w:rsid w:val="001D47C0"/>
    <w:rsid w:val="001D4D39"/>
    <w:rsid w:val="001D54C6"/>
    <w:rsid w:val="001D5DA1"/>
    <w:rsid w:val="001D66E8"/>
    <w:rsid w:val="001D6B4A"/>
    <w:rsid w:val="001D6B5B"/>
    <w:rsid w:val="001D6CFF"/>
    <w:rsid w:val="001D7B42"/>
    <w:rsid w:val="001D7C53"/>
    <w:rsid w:val="001D7F49"/>
    <w:rsid w:val="001E00D2"/>
    <w:rsid w:val="001E0267"/>
    <w:rsid w:val="001E095D"/>
    <w:rsid w:val="001E17C3"/>
    <w:rsid w:val="001E1A0B"/>
    <w:rsid w:val="001E3217"/>
    <w:rsid w:val="001E3741"/>
    <w:rsid w:val="001E3A26"/>
    <w:rsid w:val="001E4636"/>
    <w:rsid w:val="001E4E7C"/>
    <w:rsid w:val="001E4F0D"/>
    <w:rsid w:val="001E4F35"/>
    <w:rsid w:val="001E5082"/>
    <w:rsid w:val="001E50C6"/>
    <w:rsid w:val="001E56F1"/>
    <w:rsid w:val="001E5B5A"/>
    <w:rsid w:val="001E5F7F"/>
    <w:rsid w:val="001E6465"/>
    <w:rsid w:val="001E6699"/>
    <w:rsid w:val="001E6B20"/>
    <w:rsid w:val="001E73EF"/>
    <w:rsid w:val="001E7C9A"/>
    <w:rsid w:val="001F11B0"/>
    <w:rsid w:val="001F18B8"/>
    <w:rsid w:val="001F1A54"/>
    <w:rsid w:val="001F1CF3"/>
    <w:rsid w:val="001F2110"/>
    <w:rsid w:val="001F2987"/>
    <w:rsid w:val="001F2D50"/>
    <w:rsid w:val="001F2DD4"/>
    <w:rsid w:val="001F30D3"/>
    <w:rsid w:val="001F337E"/>
    <w:rsid w:val="001F39C4"/>
    <w:rsid w:val="001F3F69"/>
    <w:rsid w:val="001F3FA4"/>
    <w:rsid w:val="001F511B"/>
    <w:rsid w:val="001F5D6B"/>
    <w:rsid w:val="001F6183"/>
    <w:rsid w:val="001F6C0D"/>
    <w:rsid w:val="001F6E42"/>
    <w:rsid w:val="001F6EBF"/>
    <w:rsid w:val="001F6EFF"/>
    <w:rsid w:val="001F6FD9"/>
    <w:rsid w:val="0020079F"/>
    <w:rsid w:val="002007ED"/>
    <w:rsid w:val="002021EC"/>
    <w:rsid w:val="00202CAA"/>
    <w:rsid w:val="00203A3D"/>
    <w:rsid w:val="00203F7F"/>
    <w:rsid w:val="00204972"/>
    <w:rsid w:val="002049FF"/>
    <w:rsid w:val="00204C03"/>
    <w:rsid w:val="00204EAA"/>
    <w:rsid w:val="00205904"/>
    <w:rsid w:val="00205C89"/>
    <w:rsid w:val="00206A28"/>
    <w:rsid w:val="002078A7"/>
    <w:rsid w:val="00207A5B"/>
    <w:rsid w:val="00207EC9"/>
    <w:rsid w:val="002101CC"/>
    <w:rsid w:val="00210B39"/>
    <w:rsid w:val="00212D4C"/>
    <w:rsid w:val="00213807"/>
    <w:rsid w:val="0021387E"/>
    <w:rsid w:val="0021391C"/>
    <w:rsid w:val="002143F4"/>
    <w:rsid w:val="00214604"/>
    <w:rsid w:val="0021484B"/>
    <w:rsid w:val="00214E67"/>
    <w:rsid w:val="00214EF4"/>
    <w:rsid w:val="00215382"/>
    <w:rsid w:val="002156E1"/>
    <w:rsid w:val="0022020C"/>
    <w:rsid w:val="002202A5"/>
    <w:rsid w:val="002203DD"/>
    <w:rsid w:val="00220EA4"/>
    <w:rsid w:val="00221045"/>
    <w:rsid w:val="00221865"/>
    <w:rsid w:val="00221D02"/>
    <w:rsid w:val="002229A8"/>
    <w:rsid w:val="00222FC7"/>
    <w:rsid w:val="00223B98"/>
    <w:rsid w:val="00224BA5"/>
    <w:rsid w:val="00225B66"/>
    <w:rsid w:val="00225F08"/>
    <w:rsid w:val="002261FF"/>
    <w:rsid w:val="002269A9"/>
    <w:rsid w:val="0022727E"/>
    <w:rsid w:val="002317A2"/>
    <w:rsid w:val="00231A96"/>
    <w:rsid w:val="002324DC"/>
    <w:rsid w:val="002324DE"/>
    <w:rsid w:val="00232650"/>
    <w:rsid w:val="0023332B"/>
    <w:rsid w:val="002335B2"/>
    <w:rsid w:val="002339CB"/>
    <w:rsid w:val="002348D1"/>
    <w:rsid w:val="002349D6"/>
    <w:rsid w:val="00234D32"/>
    <w:rsid w:val="002353F1"/>
    <w:rsid w:val="002364C4"/>
    <w:rsid w:val="00237333"/>
    <w:rsid w:val="0024082D"/>
    <w:rsid w:val="002416F7"/>
    <w:rsid w:val="002425B7"/>
    <w:rsid w:val="00242CE2"/>
    <w:rsid w:val="00242FDA"/>
    <w:rsid w:val="00244516"/>
    <w:rsid w:val="002445B4"/>
    <w:rsid w:val="00244A17"/>
    <w:rsid w:val="00245253"/>
    <w:rsid w:val="00245A92"/>
    <w:rsid w:val="002463E5"/>
    <w:rsid w:val="00247A9E"/>
    <w:rsid w:val="00250D09"/>
    <w:rsid w:val="0025114A"/>
    <w:rsid w:val="002513EF"/>
    <w:rsid w:val="00251ADF"/>
    <w:rsid w:val="00251DF6"/>
    <w:rsid w:val="002526C4"/>
    <w:rsid w:val="00254AC8"/>
    <w:rsid w:val="00254C77"/>
    <w:rsid w:val="00254E3B"/>
    <w:rsid w:val="00255346"/>
    <w:rsid w:val="002565AC"/>
    <w:rsid w:val="0025687A"/>
    <w:rsid w:val="00256CB3"/>
    <w:rsid w:val="00256DCB"/>
    <w:rsid w:val="00256E22"/>
    <w:rsid w:val="00257017"/>
    <w:rsid w:val="0025790C"/>
    <w:rsid w:val="00257BFF"/>
    <w:rsid w:val="0026021F"/>
    <w:rsid w:val="0026065A"/>
    <w:rsid w:val="002607E7"/>
    <w:rsid w:val="00261484"/>
    <w:rsid w:val="00261A0D"/>
    <w:rsid w:val="00262BE9"/>
    <w:rsid w:val="002643CB"/>
    <w:rsid w:val="00265101"/>
    <w:rsid w:val="0026620F"/>
    <w:rsid w:val="002676A5"/>
    <w:rsid w:val="002679E0"/>
    <w:rsid w:val="002705CA"/>
    <w:rsid w:val="00270898"/>
    <w:rsid w:val="002709F3"/>
    <w:rsid w:val="002713C4"/>
    <w:rsid w:val="002717A1"/>
    <w:rsid w:val="00272CCB"/>
    <w:rsid w:val="0027628D"/>
    <w:rsid w:val="00276472"/>
    <w:rsid w:val="002768DB"/>
    <w:rsid w:val="00276C2B"/>
    <w:rsid w:val="00277B33"/>
    <w:rsid w:val="00277F9F"/>
    <w:rsid w:val="002808C8"/>
    <w:rsid w:val="00280CD9"/>
    <w:rsid w:val="002813C1"/>
    <w:rsid w:val="00282F86"/>
    <w:rsid w:val="002839DD"/>
    <w:rsid w:val="002845F5"/>
    <w:rsid w:val="00284D4E"/>
    <w:rsid w:val="00284F38"/>
    <w:rsid w:val="00285142"/>
    <w:rsid w:val="0028556B"/>
    <w:rsid w:val="00285753"/>
    <w:rsid w:val="00285B97"/>
    <w:rsid w:val="0028679E"/>
    <w:rsid w:val="00286EFC"/>
    <w:rsid w:val="00290A33"/>
    <w:rsid w:val="00290CEF"/>
    <w:rsid w:val="00290EB0"/>
    <w:rsid w:val="002910C8"/>
    <w:rsid w:val="00291AF4"/>
    <w:rsid w:val="00291B24"/>
    <w:rsid w:val="00291E91"/>
    <w:rsid w:val="002928D7"/>
    <w:rsid w:val="00292C93"/>
    <w:rsid w:val="00292D52"/>
    <w:rsid w:val="00293A9E"/>
    <w:rsid w:val="0029591C"/>
    <w:rsid w:val="00296C86"/>
    <w:rsid w:val="00296D87"/>
    <w:rsid w:val="00297B26"/>
    <w:rsid w:val="002A072E"/>
    <w:rsid w:val="002A089A"/>
    <w:rsid w:val="002A0DFA"/>
    <w:rsid w:val="002A0F45"/>
    <w:rsid w:val="002A1105"/>
    <w:rsid w:val="002A18A3"/>
    <w:rsid w:val="002A18CD"/>
    <w:rsid w:val="002A21EF"/>
    <w:rsid w:val="002A28C6"/>
    <w:rsid w:val="002A2A26"/>
    <w:rsid w:val="002A3485"/>
    <w:rsid w:val="002A3BB2"/>
    <w:rsid w:val="002A4003"/>
    <w:rsid w:val="002A49AA"/>
    <w:rsid w:val="002A5191"/>
    <w:rsid w:val="002A5A97"/>
    <w:rsid w:val="002A5BA3"/>
    <w:rsid w:val="002A5EFD"/>
    <w:rsid w:val="002A5F11"/>
    <w:rsid w:val="002A66F3"/>
    <w:rsid w:val="002A6744"/>
    <w:rsid w:val="002A6BE7"/>
    <w:rsid w:val="002B0730"/>
    <w:rsid w:val="002B09E5"/>
    <w:rsid w:val="002B2333"/>
    <w:rsid w:val="002B2AB5"/>
    <w:rsid w:val="002B3296"/>
    <w:rsid w:val="002B3C91"/>
    <w:rsid w:val="002B4623"/>
    <w:rsid w:val="002B46DC"/>
    <w:rsid w:val="002B4BB9"/>
    <w:rsid w:val="002B5E58"/>
    <w:rsid w:val="002B69E7"/>
    <w:rsid w:val="002B6BFC"/>
    <w:rsid w:val="002B7305"/>
    <w:rsid w:val="002B7F08"/>
    <w:rsid w:val="002C0669"/>
    <w:rsid w:val="002C0F0F"/>
    <w:rsid w:val="002C2154"/>
    <w:rsid w:val="002C21FE"/>
    <w:rsid w:val="002C26C0"/>
    <w:rsid w:val="002C3B76"/>
    <w:rsid w:val="002C3B98"/>
    <w:rsid w:val="002C47A8"/>
    <w:rsid w:val="002C4CE6"/>
    <w:rsid w:val="002C4FC7"/>
    <w:rsid w:val="002C5FCA"/>
    <w:rsid w:val="002C61C5"/>
    <w:rsid w:val="002C6C45"/>
    <w:rsid w:val="002D02C3"/>
    <w:rsid w:val="002D06E6"/>
    <w:rsid w:val="002D17FB"/>
    <w:rsid w:val="002D1E79"/>
    <w:rsid w:val="002D2507"/>
    <w:rsid w:val="002D2563"/>
    <w:rsid w:val="002D2788"/>
    <w:rsid w:val="002D2F6A"/>
    <w:rsid w:val="002D476B"/>
    <w:rsid w:val="002D482A"/>
    <w:rsid w:val="002D4D2F"/>
    <w:rsid w:val="002D505C"/>
    <w:rsid w:val="002D5215"/>
    <w:rsid w:val="002D522E"/>
    <w:rsid w:val="002D56BB"/>
    <w:rsid w:val="002D65DD"/>
    <w:rsid w:val="002D6FF4"/>
    <w:rsid w:val="002E0000"/>
    <w:rsid w:val="002E0300"/>
    <w:rsid w:val="002E08A9"/>
    <w:rsid w:val="002E1201"/>
    <w:rsid w:val="002E1961"/>
    <w:rsid w:val="002E1F7B"/>
    <w:rsid w:val="002E38D2"/>
    <w:rsid w:val="002E3C54"/>
    <w:rsid w:val="002E417E"/>
    <w:rsid w:val="002E45E4"/>
    <w:rsid w:val="002E4973"/>
    <w:rsid w:val="002E5005"/>
    <w:rsid w:val="002E520B"/>
    <w:rsid w:val="002E7621"/>
    <w:rsid w:val="002F0418"/>
    <w:rsid w:val="002F14B9"/>
    <w:rsid w:val="002F1B7E"/>
    <w:rsid w:val="002F1B92"/>
    <w:rsid w:val="002F1C75"/>
    <w:rsid w:val="002F220A"/>
    <w:rsid w:val="002F23BA"/>
    <w:rsid w:val="002F27D9"/>
    <w:rsid w:val="002F353F"/>
    <w:rsid w:val="002F399F"/>
    <w:rsid w:val="002F4154"/>
    <w:rsid w:val="002F5B76"/>
    <w:rsid w:val="002F6036"/>
    <w:rsid w:val="002F6EE5"/>
    <w:rsid w:val="003007FE"/>
    <w:rsid w:val="00300888"/>
    <w:rsid w:val="003010EF"/>
    <w:rsid w:val="003013F3"/>
    <w:rsid w:val="00301C01"/>
    <w:rsid w:val="00301F1C"/>
    <w:rsid w:val="00302052"/>
    <w:rsid w:val="00302B1E"/>
    <w:rsid w:val="00302B82"/>
    <w:rsid w:val="00302D6E"/>
    <w:rsid w:val="00302FC1"/>
    <w:rsid w:val="003031CB"/>
    <w:rsid w:val="003034C6"/>
    <w:rsid w:val="00303ECE"/>
    <w:rsid w:val="00304242"/>
    <w:rsid w:val="00304B55"/>
    <w:rsid w:val="00305B28"/>
    <w:rsid w:val="00306684"/>
    <w:rsid w:val="003067DB"/>
    <w:rsid w:val="00306E50"/>
    <w:rsid w:val="0030722B"/>
    <w:rsid w:val="0030722F"/>
    <w:rsid w:val="0030760B"/>
    <w:rsid w:val="00307CB5"/>
    <w:rsid w:val="00307CD7"/>
    <w:rsid w:val="00310321"/>
    <w:rsid w:val="003108A4"/>
    <w:rsid w:val="00311127"/>
    <w:rsid w:val="00311C2C"/>
    <w:rsid w:val="00311DCD"/>
    <w:rsid w:val="00311F80"/>
    <w:rsid w:val="003123C3"/>
    <w:rsid w:val="00313F78"/>
    <w:rsid w:val="003141C8"/>
    <w:rsid w:val="00315ED0"/>
    <w:rsid w:val="00317999"/>
    <w:rsid w:val="00320172"/>
    <w:rsid w:val="0032051E"/>
    <w:rsid w:val="00320851"/>
    <w:rsid w:val="00320B62"/>
    <w:rsid w:val="0032217B"/>
    <w:rsid w:val="00322288"/>
    <w:rsid w:val="003223F3"/>
    <w:rsid w:val="003225FD"/>
    <w:rsid w:val="00322A1C"/>
    <w:rsid w:val="00323E0B"/>
    <w:rsid w:val="00323F7C"/>
    <w:rsid w:val="00324ED5"/>
    <w:rsid w:val="003250B4"/>
    <w:rsid w:val="00325384"/>
    <w:rsid w:val="003260CB"/>
    <w:rsid w:val="003272C0"/>
    <w:rsid w:val="00327470"/>
    <w:rsid w:val="0032784E"/>
    <w:rsid w:val="00327F0D"/>
    <w:rsid w:val="00330293"/>
    <w:rsid w:val="0033093D"/>
    <w:rsid w:val="003309E4"/>
    <w:rsid w:val="00330A0B"/>
    <w:rsid w:val="00330C8E"/>
    <w:rsid w:val="00330D4C"/>
    <w:rsid w:val="00331697"/>
    <w:rsid w:val="00331F0B"/>
    <w:rsid w:val="00332294"/>
    <w:rsid w:val="003329E4"/>
    <w:rsid w:val="00333B8E"/>
    <w:rsid w:val="00334060"/>
    <w:rsid w:val="003348E5"/>
    <w:rsid w:val="00335BFB"/>
    <w:rsid w:val="00336172"/>
    <w:rsid w:val="00336A9A"/>
    <w:rsid w:val="003377DC"/>
    <w:rsid w:val="00337CA8"/>
    <w:rsid w:val="00337F6C"/>
    <w:rsid w:val="0034002B"/>
    <w:rsid w:val="003400D3"/>
    <w:rsid w:val="003403D9"/>
    <w:rsid w:val="00340698"/>
    <w:rsid w:val="00341BB7"/>
    <w:rsid w:val="00341BD9"/>
    <w:rsid w:val="00341DBE"/>
    <w:rsid w:val="00341F65"/>
    <w:rsid w:val="003423D8"/>
    <w:rsid w:val="003428AF"/>
    <w:rsid w:val="00342DBC"/>
    <w:rsid w:val="00342F25"/>
    <w:rsid w:val="00344075"/>
    <w:rsid w:val="00344802"/>
    <w:rsid w:val="00345D55"/>
    <w:rsid w:val="003460FB"/>
    <w:rsid w:val="003461E1"/>
    <w:rsid w:val="00347E52"/>
    <w:rsid w:val="003503B7"/>
    <w:rsid w:val="00350B07"/>
    <w:rsid w:val="00350CEF"/>
    <w:rsid w:val="00350E78"/>
    <w:rsid w:val="00352073"/>
    <w:rsid w:val="00352698"/>
    <w:rsid w:val="00352B78"/>
    <w:rsid w:val="003537E6"/>
    <w:rsid w:val="00353C19"/>
    <w:rsid w:val="003541E9"/>
    <w:rsid w:val="003543A1"/>
    <w:rsid w:val="003543EC"/>
    <w:rsid w:val="00354904"/>
    <w:rsid w:val="0035554D"/>
    <w:rsid w:val="00355A58"/>
    <w:rsid w:val="00355AF4"/>
    <w:rsid w:val="00356FB7"/>
    <w:rsid w:val="00357163"/>
    <w:rsid w:val="0035736E"/>
    <w:rsid w:val="0035777C"/>
    <w:rsid w:val="00357A90"/>
    <w:rsid w:val="00357F14"/>
    <w:rsid w:val="00360658"/>
    <w:rsid w:val="00361C98"/>
    <w:rsid w:val="003636CD"/>
    <w:rsid w:val="003639E5"/>
    <w:rsid w:val="00363B20"/>
    <w:rsid w:val="00363D0A"/>
    <w:rsid w:val="00364285"/>
    <w:rsid w:val="00364586"/>
    <w:rsid w:val="00365322"/>
    <w:rsid w:val="00365956"/>
    <w:rsid w:val="003659D3"/>
    <w:rsid w:val="0036630A"/>
    <w:rsid w:val="0036683C"/>
    <w:rsid w:val="00367340"/>
    <w:rsid w:val="00367404"/>
    <w:rsid w:val="00367D37"/>
    <w:rsid w:val="003704E8"/>
    <w:rsid w:val="00370879"/>
    <w:rsid w:val="0037199E"/>
    <w:rsid w:val="00371C12"/>
    <w:rsid w:val="00371EBF"/>
    <w:rsid w:val="0037202F"/>
    <w:rsid w:val="00372CD0"/>
    <w:rsid w:val="003732B3"/>
    <w:rsid w:val="003734B4"/>
    <w:rsid w:val="00374663"/>
    <w:rsid w:val="00374FCF"/>
    <w:rsid w:val="00376B79"/>
    <w:rsid w:val="003776E4"/>
    <w:rsid w:val="00377AF6"/>
    <w:rsid w:val="00380014"/>
    <w:rsid w:val="003808EC"/>
    <w:rsid w:val="003811B9"/>
    <w:rsid w:val="00381255"/>
    <w:rsid w:val="00381BD9"/>
    <w:rsid w:val="003821BB"/>
    <w:rsid w:val="00382224"/>
    <w:rsid w:val="00382AB2"/>
    <w:rsid w:val="003833BC"/>
    <w:rsid w:val="003837E0"/>
    <w:rsid w:val="00383E1C"/>
    <w:rsid w:val="00384948"/>
    <w:rsid w:val="003849E7"/>
    <w:rsid w:val="00384C95"/>
    <w:rsid w:val="0038655B"/>
    <w:rsid w:val="00386967"/>
    <w:rsid w:val="00386D60"/>
    <w:rsid w:val="00387E00"/>
    <w:rsid w:val="00390A34"/>
    <w:rsid w:val="00390A86"/>
    <w:rsid w:val="00390B74"/>
    <w:rsid w:val="00390B97"/>
    <w:rsid w:val="00390D23"/>
    <w:rsid w:val="003912DD"/>
    <w:rsid w:val="00393072"/>
    <w:rsid w:val="00393327"/>
    <w:rsid w:val="00393659"/>
    <w:rsid w:val="0039371F"/>
    <w:rsid w:val="00393F6E"/>
    <w:rsid w:val="00394931"/>
    <w:rsid w:val="003949D4"/>
    <w:rsid w:val="00396903"/>
    <w:rsid w:val="003970F0"/>
    <w:rsid w:val="00397429"/>
    <w:rsid w:val="003976BD"/>
    <w:rsid w:val="00397723"/>
    <w:rsid w:val="003A08FB"/>
    <w:rsid w:val="003A17FE"/>
    <w:rsid w:val="003A1CD4"/>
    <w:rsid w:val="003A1D34"/>
    <w:rsid w:val="003A1FD1"/>
    <w:rsid w:val="003A23B8"/>
    <w:rsid w:val="003A26F7"/>
    <w:rsid w:val="003A26FB"/>
    <w:rsid w:val="003A2790"/>
    <w:rsid w:val="003A28EF"/>
    <w:rsid w:val="003A2E3E"/>
    <w:rsid w:val="003A2FAC"/>
    <w:rsid w:val="003A38CB"/>
    <w:rsid w:val="003A3D04"/>
    <w:rsid w:val="003A44E1"/>
    <w:rsid w:val="003A4A9B"/>
    <w:rsid w:val="003A5D8C"/>
    <w:rsid w:val="003A6113"/>
    <w:rsid w:val="003B0BE4"/>
    <w:rsid w:val="003B1242"/>
    <w:rsid w:val="003B2E77"/>
    <w:rsid w:val="003B32DA"/>
    <w:rsid w:val="003B3D21"/>
    <w:rsid w:val="003B44B9"/>
    <w:rsid w:val="003B467C"/>
    <w:rsid w:val="003B47C6"/>
    <w:rsid w:val="003B4C44"/>
    <w:rsid w:val="003B5D53"/>
    <w:rsid w:val="003B68BA"/>
    <w:rsid w:val="003B6FCA"/>
    <w:rsid w:val="003B70D9"/>
    <w:rsid w:val="003B77AB"/>
    <w:rsid w:val="003B788D"/>
    <w:rsid w:val="003B7A74"/>
    <w:rsid w:val="003B7E04"/>
    <w:rsid w:val="003C06E5"/>
    <w:rsid w:val="003C07F4"/>
    <w:rsid w:val="003C09C5"/>
    <w:rsid w:val="003C0D43"/>
    <w:rsid w:val="003C1511"/>
    <w:rsid w:val="003C191A"/>
    <w:rsid w:val="003C1932"/>
    <w:rsid w:val="003C2615"/>
    <w:rsid w:val="003C2675"/>
    <w:rsid w:val="003C2F0B"/>
    <w:rsid w:val="003C2F85"/>
    <w:rsid w:val="003C315A"/>
    <w:rsid w:val="003C41E9"/>
    <w:rsid w:val="003C4638"/>
    <w:rsid w:val="003C4BDD"/>
    <w:rsid w:val="003C4C02"/>
    <w:rsid w:val="003C6662"/>
    <w:rsid w:val="003C6812"/>
    <w:rsid w:val="003C78C0"/>
    <w:rsid w:val="003C7FB3"/>
    <w:rsid w:val="003D07D7"/>
    <w:rsid w:val="003D09A6"/>
    <w:rsid w:val="003D0AEB"/>
    <w:rsid w:val="003D1303"/>
    <w:rsid w:val="003D158A"/>
    <w:rsid w:val="003D2181"/>
    <w:rsid w:val="003D2232"/>
    <w:rsid w:val="003D2619"/>
    <w:rsid w:val="003D2F0F"/>
    <w:rsid w:val="003D31BC"/>
    <w:rsid w:val="003D3266"/>
    <w:rsid w:val="003D3445"/>
    <w:rsid w:val="003D36A4"/>
    <w:rsid w:val="003D3D2C"/>
    <w:rsid w:val="003D4296"/>
    <w:rsid w:val="003D4540"/>
    <w:rsid w:val="003D4907"/>
    <w:rsid w:val="003D4974"/>
    <w:rsid w:val="003D5908"/>
    <w:rsid w:val="003D5AC2"/>
    <w:rsid w:val="003D5AF1"/>
    <w:rsid w:val="003D64BD"/>
    <w:rsid w:val="003D67DF"/>
    <w:rsid w:val="003D6A26"/>
    <w:rsid w:val="003D6E23"/>
    <w:rsid w:val="003D766E"/>
    <w:rsid w:val="003D776C"/>
    <w:rsid w:val="003D77FC"/>
    <w:rsid w:val="003E05D8"/>
    <w:rsid w:val="003E09B6"/>
    <w:rsid w:val="003E0D01"/>
    <w:rsid w:val="003E1398"/>
    <w:rsid w:val="003E167A"/>
    <w:rsid w:val="003E48C8"/>
    <w:rsid w:val="003E4C37"/>
    <w:rsid w:val="003E4E83"/>
    <w:rsid w:val="003E51E7"/>
    <w:rsid w:val="003E52BB"/>
    <w:rsid w:val="003E5746"/>
    <w:rsid w:val="003E608C"/>
    <w:rsid w:val="003E63FF"/>
    <w:rsid w:val="003E75B9"/>
    <w:rsid w:val="003F00C6"/>
    <w:rsid w:val="003F0A79"/>
    <w:rsid w:val="003F16C7"/>
    <w:rsid w:val="003F1750"/>
    <w:rsid w:val="003F1BE4"/>
    <w:rsid w:val="003F2398"/>
    <w:rsid w:val="003F29D5"/>
    <w:rsid w:val="003F342D"/>
    <w:rsid w:val="003F3861"/>
    <w:rsid w:val="003F3DCB"/>
    <w:rsid w:val="003F534D"/>
    <w:rsid w:val="003F5C8A"/>
    <w:rsid w:val="003F62B0"/>
    <w:rsid w:val="003F68E1"/>
    <w:rsid w:val="003F699B"/>
    <w:rsid w:val="003F6B30"/>
    <w:rsid w:val="004013CB"/>
    <w:rsid w:val="00401C36"/>
    <w:rsid w:val="00402028"/>
    <w:rsid w:val="0040284C"/>
    <w:rsid w:val="00402917"/>
    <w:rsid w:val="00402BE7"/>
    <w:rsid w:val="004038D4"/>
    <w:rsid w:val="00404A72"/>
    <w:rsid w:val="00404C19"/>
    <w:rsid w:val="00405308"/>
    <w:rsid w:val="0040534D"/>
    <w:rsid w:val="00406062"/>
    <w:rsid w:val="004063CA"/>
    <w:rsid w:val="00407039"/>
    <w:rsid w:val="004073B0"/>
    <w:rsid w:val="00407795"/>
    <w:rsid w:val="004101E0"/>
    <w:rsid w:val="0041037D"/>
    <w:rsid w:val="00410456"/>
    <w:rsid w:val="00410499"/>
    <w:rsid w:val="0041057F"/>
    <w:rsid w:val="0041097A"/>
    <w:rsid w:val="00410C34"/>
    <w:rsid w:val="004110F2"/>
    <w:rsid w:val="004111E9"/>
    <w:rsid w:val="004126C4"/>
    <w:rsid w:val="00412CA3"/>
    <w:rsid w:val="004130FE"/>
    <w:rsid w:val="0041316C"/>
    <w:rsid w:val="00413418"/>
    <w:rsid w:val="00413DA4"/>
    <w:rsid w:val="0041576A"/>
    <w:rsid w:val="00415805"/>
    <w:rsid w:val="0041593F"/>
    <w:rsid w:val="00415E9A"/>
    <w:rsid w:val="00416297"/>
    <w:rsid w:val="00416B03"/>
    <w:rsid w:val="00416B5F"/>
    <w:rsid w:val="0041755A"/>
    <w:rsid w:val="00420317"/>
    <w:rsid w:val="00420485"/>
    <w:rsid w:val="00420E51"/>
    <w:rsid w:val="00421022"/>
    <w:rsid w:val="00421977"/>
    <w:rsid w:val="00421A11"/>
    <w:rsid w:val="00421A90"/>
    <w:rsid w:val="00422A92"/>
    <w:rsid w:val="004232F2"/>
    <w:rsid w:val="00423EED"/>
    <w:rsid w:val="00424098"/>
    <w:rsid w:val="00424178"/>
    <w:rsid w:val="00424C72"/>
    <w:rsid w:val="00424E70"/>
    <w:rsid w:val="004255DD"/>
    <w:rsid w:val="00425635"/>
    <w:rsid w:val="004257AA"/>
    <w:rsid w:val="00425E6D"/>
    <w:rsid w:val="00425F7E"/>
    <w:rsid w:val="00427580"/>
    <w:rsid w:val="00427843"/>
    <w:rsid w:val="004278F1"/>
    <w:rsid w:val="00427F33"/>
    <w:rsid w:val="00430113"/>
    <w:rsid w:val="00430172"/>
    <w:rsid w:val="0043081E"/>
    <w:rsid w:val="00430C7A"/>
    <w:rsid w:val="00430EBB"/>
    <w:rsid w:val="0043145F"/>
    <w:rsid w:val="00431758"/>
    <w:rsid w:val="00431784"/>
    <w:rsid w:val="00431AB2"/>
    <w:rsid w:val="004326FD"/>
    <w:rsid w:val="00432D37"/>
    <w:rsid w:val="0043308B"/>
    <w:rsid w:val="004331D0"/>
    <w:rsid w:val="00433321"/>
    <w:rsid w:val="00433588"/>
    <w:rsid w:val="0043389E"/>
    <w:rsid w:val="00433A02"/>
    <w:rsid w:val="0043433E"/>
    <w:rsid w:val="00434FD1"/>
    <w:rsid w:val="0043529B"/>
    <w:rsid w:val="00436616"/>
    <w:rsid w:val="00437127"/>
    <w:rsid w:val="0043737A"/>
    <w:rsid w:val="004374B6"/>
    <w:rsid w:val="00437BBC"/>
    <w:rsid w:val="00440C32"/>
    <w:rsid w:val="00441339"/>
    <w:rsid w:val="00441D51"/>
    <w:rsid w:val="00441E01"/>
    <w:rsid w:val="00442BCF"/>
    <w:rsid w:val="00443147"/>
    <w:rsid w:val="004437CE"/>
    <w:rsid w:val="00443862"/>
    <w:rsid w:val="00443865"/>
    <w:rsid w:val="0044391E"/>
    <w:rsid w:val="00443C19"/>
    <w:rsid w:val="00443C94"/>
    <w:rsid w:val="00443F77"/>
    <w:rsid w:val="00444A40"/>
    <w:rsid w:val="00445821"/>
    <w:rsid w:val="00445F0B"/>
    <w:rsid w:val="00445F6C"/>
    <w:rsid w:val="0044619E"/>
    <w:rsid w:val="004469DD"/>
    <w:rsid w:val="00446A14"/>
    <w:rsid w:val="004472CE"/>
    <w:rsid w:val="00447DF9"/>
    <w:rsid w:val="004501D9"/>
    <w:rsid w:val="00450356"/>
    <w:rsid w:val="0045101E"/>
    <w:rsid w:val="004511F3"/>
    <w:rsid w:val="00451347"/>
    <w:rsid w:val="004524A8"/>
    <w:rsid w:val="004526F5"/>
    <w:rsid w:val="0045291A"/>
    <w:rsid w:val="00452E48"/>
    <w:rsid w:val="004533E7"/>
    <w:rsid w:val="004542F1"/>
    <w:rsid w:val="004553BD"/>
    <w:rsid w:val="00455C64"/>
    <w:rsid w:val="00455D9C"/>
    <w:rsid w:val="00455DE8"/>
    <w:rsid w:val="00456294"/>
    <w:rsid w:val="004564D3"/>
    <w:rsid w:val="00456CBB"/>
    <w:rsid w:val="004575AB"/>
    <w:rsid w:val="004575B9"/>
    <w:rsid w:val="00457EBF"/>
    <w:rsid w:val="00460B0E"/>
    <w:rsid w:val="00461F9C"/>
    <w:rsid w:val="00462343"/>
    <w:rsid w:val="0046265F"/>
    <w:rsid w:val="00465322"/>
    <w:rsid w:val="0046574C"/>
    <w:rsid w:val="00465873"/>
    <w:rsid w:val="00465AF5"/>
    <w:rsid w:val="00466C08"/>
    <w:rsid w:val="004708CE"/>
    <w:rsid w:val="0047123F"/>
    <w:rsid w:val="004717A1"/>
    <w:rsid w:val="00471B0E"/>
    <w:rsid w:val="00472862"/>
    <w:rsid w:val="00472BF1"/>
    <w:rsid w:val="004731DC"/>
    <w:rsid w:val="004733CD"/>
    <w:rsid w:val="004738CA"/>
    <w:rsid w:val="004738FF"/>
    <w:rsid w:val="00473DF0"/>
    <w:rsid w:val="00474192"/>
    <w:rsid w:val="00474891"/>
    <w:rsid w:val="00474CF0"/>
    <w:rsid w:val="0047515B"/>
    <w:rsid w:val="00475362"/>
    <w:rsid w:val="004753CA"/>
    <w:rsid w:val="00475550"/>
    <w:rsid w:val="00476072"/>
    <w:rsid w:val="00476505"/>
    <w:rsid w:val="0047670B"/>
    <w:rsid w:val="004767A7"/>
    <w:rsid w:val="00480027"/>
    <w:rsid w:val="00480292"/>
    <w:rsid w:val="00480333"/>
    <w:rsid w:val="00480C8B"/>
    <w:rsid w:val="00481212"/>
    <w:rsid w:val="00482623"/>
    <w:rsid w:val="00483EEB"/>
    <w:rsid w:val="0048406A"/>
    <w:rsid w:val="00484090"/>
    <w:rsid w:val="004841A1"/>
    <w:rsid w:val="004850D6"/>
    <w:rsid w:val="00485B9E"/>
    <w:rsid w:val="00485E59"/>
    <w:rsid w:val="004869E4"/>
    <w:rsid w:val="00486EB7"/>
    <w:rsid w:val="0048704A"/>
    <w:rsid w:val="00490326"/>
    <w:rsid w:val="00490CA8"/>
    <w:rsid w:val="004918AA"/>
    <w:rsid w:val="00491F5C"/>
    <w:rsid w:val="0049281D"/>
    <w:rsid w:val="00493435"/>
    <w:rsid w:val="004934C5"/>
    <w:rsid w:val="004934C9"/>
    <w:rsid w:val="00493972"/>
    <w:rsid w:val="004939E2"/>
    <w:rsid w:val="00493DAF"/>
    <w:rsid w:val="00494134"/>
    <w:rsid w:val="00494FC6"/>
    <w:rsid w:val="004956F2"/>
    <w:rsid w:val="00495BAB"/>
    <w:rsid w:val="0049646A"/>
    <w:rsid w:val="00496E4E"/>
    <w:rsid w:val="00496F99"/>
    <w:rsid w:val="00496FF0"/>
    <w:rsid w:val="00497147"/>
    <w:rsid w:val="004975DA"/>
    <w:rsid w:val="00497B41"/>
    <w:rsid w:val="00497E37"/>
    <w:rsid w:val="004A0553"/>
    <w:rsid w:val="004A098D"/>
    <w:rsid w:val="004A0D82"/>
    <w:rsid w:val="004A1472"/>
    <w:rsid w:val="004A1A36"/>
    <w:rsid w:val="004A1C45"/>
    <w:rsid w:val="004A1D7A"/>
    <w:rsid w:val="004A237A"/>
    <w:rsid w:val="004A23A9"/>
    <w:rsid w:val="004A2D8B"/>
    <w:rsid w:val="004A3125"/>
    <w:rsid w:val="004A385D"/>
    <w:rsid w:val="004A4651"/>
    <w:rsid w:val="004A5623"/>
    <w:rsid w:val="004A62FC"/>
    <w:rsid w:val="004A6746"/>
    <w:rsid w:val="004A7666"/>
    <w:rsid w:val="004A79F8"/>
    <w:rsid w:val="004A7EDF"/>
    <w:rsid w:val="004B0EA5"/>
    <w:rsid w:val="004B1B36"/>
    <w:rsid w:val="004B2186"/>
    <w:rsid w:val="004B2CDC"/>
    <w:rsid w:val="004B4219"/>
    <w:rsid w:val="004B4588"/>
    <w:rsid w:val="004B4F8C"/>
    <w:rsid w:val="004B55E8"/>
    <w:rsid w:val="004B5F67"/>
    <w:rsid w:val="004B5F9C"/>
    <w:rsid w:val="004B5FBE"/>
    <w:rsid w:val="004B6A54"/>
    <w:rsid w:val="004B7AE9"/>
    <w:rsid w:val="004C050C"/>
    <w:rsid w:val="004C0C51"/>
    <w:rsid w:val="004C1059"/>
    <w:rsid w:val="004C10BD"/>
    <w:rsid w:val="004C1168"/>
    <w:rsid w:val="004C2647"/>
    <w:rsid w:val="004C266C"/>
    <w:rsid w:val="004C3631"/>
    <w:rsid w:val="004C3C9E"/>
    <w:rsid w:val="004C3D7D"/>
    <w:rsid w:val="004C413B"/>
    <w:rsid w:val="004C5060"/>
    <w:rsid w:val="004C5515"/>
    <w:rsid w:val="004C72CB"/>
    <w:rsid w:val="004D01D4"/>
    <w:rsid w:val="004D0A5A"/>
    <w:rsid w:val="004D0DFB"/>
    <w:rsid w:val="004D0FB7"/>
    <w:rsid w:val="004D1359"/>
    <w:rsid w:val="004D1773"/>
    <w:rsid w:val="004D17D3"/>
    <w:rsid w:val="004D1BC2"/>
    <w:rsid w:val="004D2739"/>
    <w:rsid w:val="004D33EB"/>
    <w:rsid w:val="004D3B79"/>
    <w:rsid w:val="004D4452"/>
    <w:rsid w:val="004D4E49"/>
    <w:rsid w:val="004D5811"/>
    <w:rsid w:val="004D5BF5"/>
    <w:rsid w:val="004D5D73"/>
    <w:rsid w:val="004D6127"/>
    <w:rsid w:val="004D66AE"/>
    <w:rsid w:val="004D66D5"/>
    <w:rsid w:val="004D6DC0"/>
    <w:rsid w:val="004D797C"/>
    <w:rsid w:val="004D79CC"/>
    <w:rsid w:val="004E0232"/>
    <w:rsid w:val="004E03DD"/>
    <w:rsid w:val="004E0751"/>
    <w:rsid w:val="004E1CC2"/>
    <w:rsid w:val="004E27E0"/>
    <w:rsid w:val="004E2A66"/>
    <w:rsid w:val="004E3322"/>
    <w:rsid w:val="004E3709"/>
    <w:rsid w:val="004E3C66"/>
    <w:rsid w:val="004E4CF8"/>
    <w:rsid w:val="004E4E43"/>
    <w:rsid w:val="004E4EA0"/>
    <w:rsid w:val="004E6688"/>
    <w:rsid w:val="004E6EA2"/>
    <w:rsid w:val="004E7684"/>
    <w:rsid w:val="004E7890"/>
    <w:rsid w:val="004E7956"/>
    <w:rsid w:val="004E7C3A"/>
    <w:rsid w:val="004E7F89"/>
    <w:rsid w:val="004E7FF9"/>
    <w:rsid w:val="004F02D8"/>
    <w:rsid w:val="004F057A"/>
    <w:rsid w:val="004F0604"/>
    <w:rsid w:val="004F075C"/>
    <w:rsid w:val="004F1A2F"/>
    <w:rsid w:val="004F20E6"/>
    <w:rsid w:val="004F211B"/>
    <w:rsid w:val="004F2657"/>
    <w:rsid w:val="004F2DDE"/>
    <w:rsid w:val="004F345C"/>
    <w:rsid w:val="004F3C25"/>
    <w:rsid w:val="004F3C47"/>
    <w:rsid w:val="004F3F6B"/>
    <w:rsid w:val="004F459A"/>
    <w:rsid w:val="004F4801"/>
    <w:rsid w:val="004F5680"/>
    <w:rsid w:val="004F56F7"/>
    <w:rsid w:val="004F6391"/>
    <w:rsid w:val="004F6A68"/>
    <w:rsid w:val="004F7091"/>
    <w:rsid w:val="004F76D1"/>
    <w:rsid w:val="004F78D1"/>
    <w:rsid w:val="004F79AC"/>
    <w:rsid w:val="004F7AB7"/>
    <w:rsid w:val="005004DA"/>
    <w:rsid w:val="0050050F"/>
    <w:rsid w:val="00500D8F"/>
    <w:rsid w:val="00501146"/>
    <w:rsid w:val="005012D9"/>
    <w:rsid w:val="0050140D"/>
    <w:rsid w:val="0050177D"/>
    <w:rsid w:val="00501B6A"/>
    <w:rsid w:val="005023CB"/>
    <w:rsid w:val="005025D7"/>
    <w:rsid w:val="005026A6"/>
    <w:rsid w:val="00502D05"/>
    <w:rsid w:val="00503569"/>
    <w:rsid w:val="00503B4F"/>
    <w:rsid w:val="00503D44"/>
    <w:rsid w:val="00503E9E"/>
    <w:rsid w:val="005040DE"/>
    <w:rsid w:val="00504D55"/>
    <w:rsid w:val="005052CB"/>
    <w:rsid w:val="00505359"/>
    <w:rsid w:val="005057B5"/>
    <w:rsid w:val="005069FA"/>
    <w:rsid w:val="00507683"/>
    <w:rsid w:val="00507C20"/>
    <w:rsid w:val="00507C2D"/>
    <w:rsid w:val="00510084"/>
    <w:rsid w:val="00510193"/>
    <w:rsid w:val="005113F4"/>
    <w:rsid w:val="005114FE"/>
    <w:rsid w:val="0051187B"/>
    <w:rsid w:val="005126AB"/>
    <w:rsid w:val="00512B25"/>
    <w:rsid w:val="00512FBF"/>
    <w:rsid w:val="00513C98"/>
    <w:rsid w:val="00515752"/>
    <w:rsid w:val="00515EF8"/>
    <w:rsid w:val="00516460"/>
    <w:rsid w:val="0051661B"/>
    <w:rsid w:val="00516904"/>
    <w:rsid w:val="005179B0"/>
    <w:rsid w:val="00517E3B"/>
    <w:rsid w:val="00520447"/>
    <w:rsid w:val="00521150"/>
    <w:rsid w:val="005219FA"/>
    <w:rsid w:val="00521B10"/>
    <w:rsid w:val="00521BC0"/>
    <w:rsid w:val="00522007"/>
    <w:rsid w:val="00522633"/>
    <w:rsid w:val="00523096"/>
    <w:rsid w:val="00523346"/>
    <w:rsid w:val="00524202"/>
    <w:rsid w:val="00524F15"/>
    <w:rsid w:val="00525ABB"/>
    <w:rsid w:val="00526410"/>
    <w:rsid w:val="0052703B"/>
    <w:rsid w:val="005303AD"/>
    <w:rsid w:val="005318F7"/>
    <w:rsid w:val="00532473"/>
    <w:rsid w:val="00533D86"/>
    <w:rsid w:val="00534113"/>
    <w:rsid w:val="00534CBE"/>
    <w:rsid w:val="00535C96"/>
    <w:rsid w:val="005367FC"/>
    <w:rsid w:val="00536D27"/>
    <w:rsid w:val="0053704F"/>
    <w:rsid w:val="00537538"/>
    <w:rsid w:val="00540074"/>
    <w:rsid w:val="00540744"/>
    <w:rsid w:val="0054091D"/>
    <w:rsid w:val="00542D7B"/>
    <w:rsid w:val="0054402C"/>
    <w:rsid w:val="00544256"/>
    <w:rsid w:val="0054427E"/>
    <w:rsid w:val="00545262"/>
    <w:rsid w:val="005455D9"/>
    <w:rsid w:val="005459C1"/>
    <w:rsid w:val="0054608E"/>
    <w:rsid w:val="005461CD"/>
    <w:rsid w:val="00546A62"/>
    <w:rsid w:val="0054733A"/>
    <w:rsid w:val="00547361"/>
    <w:rsid w:val="00547605"/>
    <w:rsid w:val="00547698"/>
    <w:rsid w:val="00547907"/>
    <w:rsid w:val="00547CBD"/>
    <w:rsid w:val="0055051E"/>
    <w:rsid w:val="005507A9"/>
    <w:rsid w:val="005510E9"/>
    <w:rsid w:val="00551690"/>
    <w:rsid w:val="00551C9F"/>
    <w:rsid w:val="00551F7E"/>
    <w:rsid w:val="005520DF"/>
    <w:rsid w:val="00553058"/>
    <w:rsid w:val="005530EC"/>
    <w:rsid w:val="00553930"/>
    <w:rsid w:val="00553989"/>
    <w:rsid w:val="00554487"/>
    <w:rsid w:val="00554638"/>
    <w:rsid w:val="00554888"/>
    <w:rsid w:val="00554D3E"/>
    <w:rsid w:val="00554E07"/>
    <w:rsid w:val="0055659A"/>
    <w:rsid w:val="00556821"/>
    <w:rsid w:val="005578E5"/>
    <w:rsid w:val="00557BB9"/>
    <w:rsid w:val="005607A9"/>
    <w:rsid w:val="0056080F"/>
    <w:rsid w:val="005610C0"/>
    <w:rsid w:val="00561647"/>
    <w:rsid w:val="00562041"/>
    <w:rsid w:val="005626F0"/>
    <w:rsid w:val="005627AA"/>
    <w:rsid w:val="0056294C"/>
    <w:rsid w:val="00562DD3"/>
    <w:rsid w:val="00562E05"/>
    <w:rsid w:val="0056440F"/>
    <w:rsid w:val="00564C59"/>
    <w:rsid w:val="00564ED9"/>
    <w:rsid w:val="00564F5D"/>
    <w:rsid w:val="005657BE"/>
    <w:rsid w:val="00565905"/>
    <w:rsid w:val="00566387"/>
    <w:rsid w:val="00566433"/>
    <w:rsid w:val="005665B5"/>
    <w:rsid w:val="005668DE"/>
    <w:rsid w:val="00567084"/>
    <w:rsid w:val="005676F1"/>
    <w:rsid w:val="00567AC2"/>
    <w:rsid w:val="00567B83"/>
    <w:rsid w:val="005708BB"/>
    <w:rsid w:val="005709E2"/>
    <w:rsid w:val="005710AE"/>
    <w:rsid w:val="0057175F"/>
    <w:rsid w:val="00572531"/>
    <w:rsid w:val="00572540"/>
    <w:rsid w:val="0057312F"/>
    <w:rsid w:val="00573302"/>
    <w:rsid w:val="005750E7"/>
    <w:rsid w:val="00575C49"/>
    <w:rsid w:val="005763D0"/>
    <w:rsid w:val="00576B2B"/>
    <w:rsid w:val="00576BE0"/>
    <w:rsid w:val="00576E6A"/>
    <w:rsid w:val="005773FF"/>
    <w:rsid w:val="00577C2D"/>
    <w:rsid w:val="005806BC"/>
    <w:rsid w:val="00580C46"/>
    <w:rsid w:val="00581318"/>
    <w:rsid w:val="005819DA"/>
    <w:rsid w:val="00581B3D"/>
    <w:rsid w:val="00583E8E"/>
    <w:rsid w:val="0058484E"/>
    <w:rsid w:val="00584F6D"/>
    <w:rsid w:val="005850C6"/>
    <w:rsid w:val="005859B4"/>
    <w:rsid w:val="00585D65"/>
    <w:rsid w:val="00585F16"/>
    <w:rsid w:val="005869C8"/>
    <w:rsid w:val="005877B0"/>
    <w:rsid w:val="0059025B"/>
    <w:rsid w:val="00591A1E"/>
    <w:rsid w:val="00591BD6"/>
    <w:rsid w:val="00591C09"/>
    <w:rsid w:val="00591CBD"/>
    <w:rsid w:val="00593DE0"/>
    <w:rsid w:val="0059518E"/>
    <w:rsid w:val="00595338"/>
    <w:rsid w:val="005960A9"/>
    <w:rsid w:val="00596318"/>
    <w:rsid w:val="005965E0"/>
    <w:rsid w:val="00596770"/>
    <w:rsid w:val="005969FB"/>
    <w:rsid w:val="00597B2F"/>
    <w:rsid w:val="005A11B2"/>
    <w:rsid w:val="005A15F3"/>
    <w:rsid w:val="005A1BD6"/>
    <w:rsid w:val="005A1D44"/>
    <w:rsid w:val="005A2749"/>
    <w:rsid w:val="005A2812"/>
    <w:rsid w:val="005A29DC"/>
    <w:rsid w:val="005A2D6A"/>
    <w:rsid w:val="005A316D"/>
    <w:rsid w:val="005A32DF"/>
    <w:rsid w:val="005A38FC"/>
    <w:rsid w:val="005A390F"/>
    <w:rsid w:val="005A3CF4"/>
    <w:rsid w:val="005A3DD8"/>
    <w:rsid w:val="005A3E56"/>
    <w:rsid w:val="005A3F17"/>
    <w:rsid w:val="005A3FB0"/>
    <w:rsid w:val="005A40B5"/>
    <w:rsid w:val="005A4133"/>
    <w:rsid w:val="005A4A2D"/>
    <w:rsid w:val="005A4B42"/>
    <w:rsid w:val="005A536B"/>
    <w:rsid w:val="005A593D"/>
    <w:rsid w:val="005A5C40"/>
    <w:rsid w:val="005A7E03"/>
    <w:rsid w:val="005B09E5"/>
    <w:rsid w:val="005B0C9C"/>
    <w:rsid w:val="005B27F7"/>
    <w:rsid w:val="005B2EB4"/>
    <w:rsid w:val="005B3235"/>
    <w:rsid w:val="005B34B6"/>
    <w:rsid w:val="005B37F3"/>
    <w:rsid w:val="005B4598"/>
    <w:rsid w:val="005B4E23"/>
    <w:rsid w:val="005B4FC6"/>
    <w:rsid w:val="005B50CB"/>
    <w:rsid w:val="005B5489"/>
    <w:rsid w:val="005B563C"/>
    <w:rsid w:val="005B5A09"/>
    <w:rsid w:val="005B5C02"/>
    <w:rsid w:val="005B6EAD"/>
    <w:rsid w:val="005B72E6"/>
    <w:rsid w:val="005C02CE"/>
    <w:rsid w:val="005C0C40"/>
    <w:rsid w:val="005C0D63"/>
    <w:rsid w:val="005C0F8D"/>
    <w:rsid w:val="005C10D8"/>
    <w:rsid w:val="005C1BF2"/>
    <w:rsid w:val="005C2261"/>
    <w:rsid w:val="005C22C2"/>
    <w:rsid w:val="005C32D5"/>
    <w:rsid w:val="005C3636"/>
    <w:rsid w:val="005C3851"/>
    <w:rsid w:val="005C4322"/>
    <w:rsid w:val="005C4696"/>
    <w:rsid w:val="005C5E9E"/>
    <w:rsid w:val="005C6600"/>
    <w:rsid w:val="005C6710"/>
    <w:rsid w:val="005C6A26"/>
    <w:rsid w:val="005C701C"/>
    <w:rsid w:val="005C7252"/>
    <w:rsid w:val="005C79D6"/>
    <w:rsid w:val="005D0DC0"/>
    <w:rsid w:val="005D266A"/>
    <w:rsid w:val="005D2C5C"/>
    <w:rsid w:val="005D2F2F"/>
    <w:rsid w:val="005D4706"/>
    <w:rsid w:val="005D4739"/>
    <w:rsid w:val="005D4995"/>
    <w:rsid w:val="005D4E25"/>
    <w:rsid w:val="005D4EB7"/>
    <w:rsid w:val="005D649B"/>
    <w:rsid w:val="005D704E"/>
    <w:rsid w:val="005D7783"/>
    <w:rsid w:val="005D7808"/>
    <w:rsid w:val="005D7E2E"/>
    <w:rsid w:val="005E0677"/>
    <w:rsid w:val="005E11E2"/>
    <w:rsid w:val="005E18EF"/>
    <w:rsid w:val="005E1BE4"/>
    <w:rsid w:val="005E1C2C"/>
    <w:rsid w:val="005E2638"/>
    <w:rsid w:val="005E3166"/>
    <w:rsid w:val="005E326B"/>
    <w:rsid w:val="005E33BB"/>
    <w:rsid w:val="005E4015"/>
    <w:rsid w:val="005E55FD"/>
    <w:rsid w:val="005E6832"/>
    <w:rsid w:val="005E6887"/>
    <w:rsid w:val="005E6ED3"/>
    <w:rsid w:val="005E70F2"/>
    <w:rsid w:val="005E78E0"/>
    <w:rsid w:val="005E7C94"/>
    <w:rsid w:val="005E7F6B"/>
    <w:rsid w:val="005F0506"/>
    <w:rsid w:val="005F0839"/>
    <w:rsid w:val="005F0D63"/>
    <w:rsid w:val="005F1A25"/>
    <w:rsid w:val="005F1CA3"/>
    <w:rsid w:val="005F21DD"/>
    <w:rsid w:val="005F247B"/>
    <w:rsid w:val="005F2661"/>
    <w:rsid w:val="005F2D90"/>
    <w:rsid w:val="005F4E61"/>
    <w:rsid w:val="005F52EC"/>
    <w:rsid w:val="005F5929"/>
    <w:rsid w:val="005F5A6D"/>
    <w:rsid w:val="005F5EBB"/>
    <w:rsid w:val="005F6326"/>
    <w:rsid w:val="005F69A3"/>
    <w:rsid w:val="005F6FC3"/>
    <w:rsid w:val="005F7339"/>
    <w:rsid w:val="005F76AE"/>
    <w:rsid w:val="005F7795"/>
    <w:rsid w:val="005F788F"/>
    <w:rsid w:val="005F7C92"/>
    <w:rsid w:val="00600E24"/>
    <w:rsid w:val="00601ADE"/>
    <w:rsid w:val="00601BA5"/>
    <w:rsid w:val="006027EA"/>
    <w:rsid w:val="00602D51"/>
    <w:rsid w:val="0060324F"/>
    <w:rsid w:val="00603833"/>
    <w:rsid w:val="00604192"/>
    <w:rsid w:val="00604864"/>
    <w:rsid w:val="00604E5B"/>
    <w:rsid w:val="00605B10"/>
    <w:rsid w:val="00606DF6"/>
    <w:rsid w:val="00607514"/>
    <w:rsid w:val="00610651"/>
    <w:rsid w:val="0061068F"/>
    <w:rsid w:val="00610E1B"/>
    <w:rsid w:val="0061111D"/>
    <w:rsid w:val="006111A8"/>
    <w:rsid w:val="0061172E"/>
    <w:rsid w:val="006125D6"/>
    <w:rsid w:val="00612729"/>
    <w:rsid w:val="006131A6"/>
    <w:rsid w:val="00613A13"/>
    <w:rsid w:val="00613A2D"/>
    <w:rsid w:val="00614144"/>
    <w:rsid w:val="006142C9"/>
    <w:rsid w:val="00614C47"/>
    <w:rsid w:val="00615AEB"/>
    <w:rsid w:val="00615BE0"/>
    <w:rsid w:val="00616134"/>
    <w:rsid w:val="006168F8"/>
    <w:rsid w:val="0062062F"/>
    <w:rsid w:val="00620764"/>
    <w:rsid w:val="006216A8"/>
    <w:rsid w:val="0062196B"/>
    <w:rsid w:val="00621984"/>
    <w:rsid w:val="00621D2F"/>
    <w:rsid w:val="00621F41"/>
    <w:rsid w:val="00622007"/>
    <w:rsid w:val="006220EF"/>
    <w:rsid w:val="00622325"/>
    <w:rsid w:val="0062232D"/>
    <w:rsid w:val="00622DC9"/>
    <w:rsid w:val="00622F94"/>
    <w:rsid w:val="0062314A"/>
    <w:rsid w:val="006233AF"/>
    <w:rsid w:val="00623632"/>
    <w:rsid w:val="006236C8"/>
    <w:rsid w:val="00623A21"/>
    <w:rsid w:val="00623EFD"/>
    <w:rsid w:val="006240CA"/>
    <w:rsid w:val="00624236"/>
    <w:rsid w:val="0062441B"/>
    <w:rsid w:val="00624E77"/>
    <w:rsid w:val="00625721"/>
    <w:rsid w:val="00625B7D"/>
    <w:rsid w:val="00625BC8"/>
    <w:rsid w:val="00626A62"/>
    <w:rsid w:val="00626D81"/>
    <w:rsid w:val="00626EEA"/>
    <w:rsid w:val="0062716A"/>
    <w:rsid w:val="006273F6"/>
    <w:rsid w:val="0062750D"/>
    <w:rsid w:val="00630AE7"/>
    <w:rsid w:val="00630D6D"/>
    <w:rsid w:val="00630EBF"/>
    <w:rsid w:val="00631076"/>
    <w:rsid w:val="0063107C"/>
    <w:rsid w:val="006312F6"/>
    <w:rsid w:val="00631345"/>
    <w:rsid w:val="006316A5"/>
    <w:rsid w:val="006319C7"/>
    <w:rsid w:val="006334FC"/>
    <w:rsid w:val="006341D8"/>
    <w:rsid w:val="00634C05"/>
    <w:rsid w:val="00634C7A"/>
    <w:rsid w:val="006356C8"/>
    <w:rsid w:val="00635B2A"/>
    <w:rsid w:val="00636496"/>
    <w:rsid w:val="00636757"/>
    <w:rsid w:val="006367F8"/>
    <w:rsid w:val="00636CF6"/>
    <w:rsid w:val="006373CD"/>
    <w:rsid w:val="00637E8D"/>
    <w:rsid w:val="00640077"/>
    <w:rsid w:val="00640098"/>
    <w:rsid w:val="00640717"/>
    <w:rsid w:val="00641280"/>
    <w:rsid w:val="00641458"/>
    <w:rsid w:val="006420B7"/>
    <w:rsid w:val="00642879"/>
    <w:rsid w:val="00643183"/>
    <w:rsid w:val="00643F0A"/>
    <w:rsid w:val="00644C49"/>
    <w:rsid w:val="006451D2"/>
    <w:rsid w:val="00645D20"/>
    <w:rsid w:val="006464D1"/>
    <w:rsid w:val="00646962"/>
    <w:rsid w:val="00646C2B"/>
    <w:rsid w:val="00647055"/>
    <w:rsid w:val="006473F9"/>
    <w:rsid w:val="00647407"/>
    <w:rsid w:val="00647595"/>
    <w:rsid w:val="00647818"/>
    <w:rsid w:val="006478A2"/>
    <w:rsid w:val="00647D20"/>
    <w:rsid w:val="00650190"/>
    <w:rsid w:val="0065045E"/>
    <w:rsid w:val="0065092E"/>
    <w:rsid w:val="006521FF"/>
    <w:rsid w:val="00652D3C"/>
    <w:rsid w:val="00653798"/>
    <w:rsid w:val="006544DB"/>
    <w:rsid w:val="006545E1"/>
    <w:rsid w:val="006549D7"/>
    <w:rsid w:val="00654E99"/>
    <w:rsid w:val="00654FD7"/>
    <w:rsid w:val="00655369"/>
    <w:rsid w:val="00655D2C"/>
    <w:rsid w:val="0065612F"/>
    <w:rsid w:val="0065623D"/>
    <w:rsid w:val="006575B7"/>
    <w:rsid w:val="006577C6"/>
    <w:rsid w:val="00660979"/>
    <w:rsid w:val="0066175F"/>
    <w:rsid w:val="00662043"/>
    <w:rsid w:val="00662C43"/>
    <w:rsid w:val="006632AE"/>
    <w:rsid w:val="00664C47"/>
    <w:rsid w:val="00665199"/>
    <w:rsid w:val="00665D41"/>
    <w:rsid w:val="00665F01"/>
    <w:rsid w:val="0066693D"/>
    <w:rsid w:val="00666F26"/>
    <w:rsid w:val="00667240"/>
    <w:rsid w:val="0066726F"/>
    <w:rsid w:val="006679B9"/>
    <w:rsid w:val="00667D03"/>
    <w:rsid w:val="00667E38"/>
    <w:rsid w:val="00670A69"/>
    <w:rsid w:val="00670BDA"/>
    <w:rsid w:val="00671B51"/>
    <w:rsid w:val="00671F8F"/>
    <w:rsid w:val="006722C2"/>
    <w:rsid w:val="00674841"/>
    <w:rsid w:val="00674F23"/>
    <w:rsid w:val="006755C8"/>
    <w:rsid w:val="006758EC"/>
    <w:rsid w:val="00675AAD"/>
    <w:rsid w:val="00675AC2"/>
    <w:rsid w:val="0067693A"/>
    <w:rsid w:val="00676EE2"/>
    <w:rsid w:val="006802DF"/>
    <w:rsid w:val="006807F9"/>
    <w:rsid w:val="00681411"/>
    <w:rsid w:val="0068346B"/>
    <w:rsid w:val="00684634"/>
    <w:rsid w:val="00684966"/>
    <w:rsid w:val="00685988"/>
    <w:rsid w:val="00686367"/>
    <w:rsid w:val="0068636E"/>
    <w:rsid w:val="00686DE8"/>
    <w:rsid w:val="00687F62"/>
    <w:rsid w:val="00690002"/>
    <w:rsid w:val="00690435"/>
    <w:rsid w:val="006905F0"/>
    <w:rsid w:val="006906D6"/>
    <w:rsid w:val="00691942"/>
    <w:rsid w:val="00691A5D"/>
    <w:rsid w:val="00692F73"/>
    <w:rsid w:val="0069349E"/>
    <w:rsid w:val="00694369"/>
    <w:rsid w:val="006943BC"/>
    <w:rsid w:val="006945A8"/>
    <w:rsid w:val="00694CF9"/>
    <w:rsid w:val="006971C8"/>
    <w:rsid w:val="00697618"/>
    <w:rsid w:val="00697DBB"/>
    <w:rsid w:val="006A0362"/>
    <w:rsid w:val="006A0F76"/>
    <w:rsid w:val="006A1A98"/>
    <w:rsid w:val="006A32E6"/>
    <w:rsid w:val="006A3917"/>
    <w:rsid w:val="006A42AA"/>
    <w:rsid w:val="006A42AF"/>
    <w:rsid w:val="006A4E03"/>
    <w:rsid w:val="006A4F38"/>
    <w:rsid w:val="006A5C90"/>
    <w:rsid w:val="006A638B"/>
    <w:rsid w:val="006A6491"/>
    <w:rsid w:val="006A6A5F"/>
    <w:rsid w:val="006A6CA9"/>
    <w:rsid w:val="006A71CE"/>
    <w:rsid w:val="006B0900"/>
    <w:rsid w:val="006B0EF5"/>
    <w:rsid w:val="006B117B"/>
    <w:rsid w:val="006B1A9A"/>
    <w:rsid w:val="006B201B"/>
    <w:rsid w:val="006B2BD7"/>
    <w:rsid w:val="006B2D67"/>
    <w:rsid w:val="006B2EB9"/>
    <w:rsid w:val="006B2EC1"/>
    <w:rsid w:val="006B3111"/>
    <w:rsid w:val="006B3569"/>
    <w:rsid w:val="006B40E8"/>
    <w:rsid w:val="006B4D2D"/>
    <w:rsid w:val="006B55DB"/>
    <w:rsid w:val="006B610A"/>
    <w:rsid w:val="006B6E36"/>
    <w:rsid w:val="006B70DD"/>
    <w:rsid w:val="006B7A85"/>
    <w:rsid w:val="006B7D0D"/>
    <w:rsid w:val="006B7E6A"/>
    <w:rsid w:val="006C09C7"/>
    <w:rsid w:val="006C0AB2"/>
    <w:rsid w:val="006C0BA0"/>
    <w:rsid w:val="006C14BA"/>
    <w:rsid w:val="006C21EA"/>
    <w:rsid w:val="006C2FEF"/>
    <w:rsid w:val="006C368F"/>
    <w:rsid w:val="006C3A85"/>
    <w:rsid w:val="006C3ACA"/>
    <w:rsid w:val="006C3F02"/>
    <w:rsid w:val="006C416D"/>
    <w:rsid w:val="006C538A"/>
    <w:rsid w:val="006C56DF"/>
    <w:rsid w:val="006C6837"/>
    <w:rsid w:val="006C739F"/>
    <w:rsid w:val="006D0830"/>
    <w:rsid w:val="006D1252"/>
    <w:rsid w:val="006D182B"/>
    <w:rsid w:val="006D2107"/>
    <w:rsid w:val="006D2A0A"/>
    <w:rsid w:val="006D2C6E"/>
    <w:rsid w:val="006D3049"/>
    <w:rsid w:val="006D38A6"/>
    <w:rsid w:val="006D3C33"/>
    <w:rsid w:val="006D5D25"/>
    <w:rsid w:val="006D66D0"/>
    <w:rsid w:val="006D6949"/>
    <w:rsid w:val="006D6E1D"/>
    <w:rsid w:val="006D72C0"/>
    <w:rsid w:val="006D7AF0"/>
    <w:rsid w:val="006E05E9"/>
    <w:rsid w:val="006E0BB7"/>
    <w:rsid w:val="006E0D48"/>
    <w:rsid w:val="006E0DDA"/>
    <w:rsid w:val="006E171F"/>
    <w:rsid w:val="006E198E"/>
    <w:rsid w:val="006E30B7"/>
    <w:rsid w:val="006E314C"/>
    <w:rsid w:val="006E3D97"/>
    <w:rsid w:val="006E3FD6"/>
    <w:rsid w:val="006E4020"/>
    <w:rsid w:val="006E483C"/>
    <w:rsid w:val="006E4BB7"/>
    <w:rsid w:val="006E4C86"/>
    <w:rsid w:val="006E55CF"/>
    <w:rsid w:val="006E75A5"/>
    <w:rsid w:val="006F04BB"/>
    <w:rsid w:val="006F0AC9"/>
    <w:rsid w:val="006F0B68"/>
    <w:rsid w:val="006F19CC"/>
    <w:rsid w:val="006F1A77"/>
    <w:rsid w:val="006F2815"/>
    <w:rsid w:val="006F3458"/>
    <w:rsid w:val="006F534E"/>
    <w:rsid w:val="006F5C14"/>
    <w:rsid w:val="006F7054"/>
    <w:rsid w:val="006F70C3"/>
    <w:rsid w:val="006F7936"/>
    <w:rsid w:val="006F7AF5"/>
    <w:rsid w:val="0070146E"/>
    <w:rsid w:val="00701796"/>
    <w:rsid w:val="00701AB3"/>
    <w:rsid w:val="007024E3"/>
    <w:rsid w:val="00702628"/>
    <w:rsid w:val="00702D44"/>
    <w:rsid w:val="007043A6"/>
    <w:rsid w:val="007043D2"/>
    <w:rsid w:val="00704BB3"/>
    <w:rsid w:val="0070607C"/>
    <w:rsid w:val="007067CD"/>
    <w:rsid w:val="007069BE"/>
    <w:rsid w:val="007069CC"/>
    <w:rsid w:val="00706A42"/>
    <w:rsid w:val="00706EE5"/>
    <w:rsid w:val="0070739D"/>
    <w:rsid w:val="00707EE7"/>
    <w:rsid w:val="007102DE"/>
    <w:rsid w:val="007104F1"/>
    <w:rsid w:val="00710BFB"/>
    <w:rsid w:val="0071176C"/>
    <w:rsid w:val="007119C2"/>
    <w:rsid w:val="00711A77"/>
    <w:rsid w:val="00711E83"/>
    <w:rsid w:val="00712096"/>
    <w:rsid w:val="00712801"/>
    <w:rsid w:val="00712ABC"/>
    <w:rsid w:val="00712DD0"/>
    <w:rsid w:val="00714694"/>
    <w:rsid w:val="00714736"/>
    <w:rsid w:val="00715170"/>
    <w:rsid w:val="00715364"/>
    <w:rsid w:val="00716248"/>
    <w:rsid w:val="0071649D"/>
    <w:rsid w:val="00716FC0"/>
    <w:rsid w:val="00717350"/>
    <w:rsid w:val="00717922"/>
    <w:rsid w:val="00720679"/>
    <w:rsid w:val="007207A2"/>
    <w:rsid w:val="00720C3C"/>
    <w:rsid w:val="00720CC4"/>
    <w:rsid w:val="00721DBB"/>
    <w:rsid w:val="00722162"/>
    <w:rsid w:val="00722316"/>
    <w:rsid w:val="00722FAD"/>
    <w:rsid w:val="00722FF1"/>
    <w:rsid w:val="0072450B"/>
    <w:rsid w:val="007249A4"/>
    <w:rsid w:val="00725252"/>
    <w:rsid w:val="00725917"/>
    <w:rsid w:val="007302FC"/>
    <w:rsid w:val="007310A1"/>
    <w:rsid w:val="00731949"/>
    <w:rsid w:val="0073238C"/>
    <w:rsid w:val="007332F5"/>
    <w:rsid w:val="007335C9"/>
    <w:rsid w:val="007341FC"/>
    <w:rsid w:val="00734A00"/>
    <w:rsid w:val="00734A98"/>
    <w:rsid w:val="007354DD"/>
    <w:rsid w:val="007356E0"/>
    <w:rsid w:val="00736030"/>
    <w:rsid w:val="0073717B"/>
    <w:rsid w:val="00737576"/>
    <w:rsid w:val="0074023B"/>
    <w:rsid w:val="00740B80"/>
    <w:rsid w:val="00740F1B"/>
    <w:rsid w:val="00741503"/>
    <w:rsid w:val="007418E7"/>
    <w:rsid w:val="00741BFA"/>
    <w:rsid w:val="007431B6"/>
    <w:rsid w:val="00744A2B"/>
    <w:rsid w:val="00744D7C"/>
    <w:rsid w:val="00744E52"/>
    <w:rsid w:val="00747361"/>
    <w:rsid w:val="0074772F"/>
    <w:rsid w:val="0075077F"/>
    <w:rsid w:val="00751B76"/>
    <w:rsid w:val="0075221D"/>
    <w:rsid w:val="00752419"/>
    <w:rsid w:val="00752CFE"/>
    <w:rsid w:val="00753353"/>
    <w:rsid w:val="0075367B"/>
    <w:rsid w:val="007543F2"/>
    <w:rsid w:val="00754686"/>
    <w:rsid w:val="00756ECF"/>
    <w:rsid w:val="007573DE"/>
    <w:rsid w:val="00757E92"/>
    <w:rsid w:val="007602D5"/>
    <w:rsid w:val="00760611"/>
    <w:rsid w:val="00760C2D"/>
    <w:rsid w:val="00760D2A"/>
    <w:rsid w:val="00761242"/>
    <w:rsid w:val="007616F2"/>
    <w:rsid w:val="0076184F"/>
    <w:rsid w:val="00761A2A"/>
    <w:rsid w:val="00761FC8"/>
    <w:rsid w:val="0076220B"/>
    <w:rsid w:val="007623B1"/>
    <w:rsid w:val="0076250A"/>
    <w:rsid w:val="007644E2"/>
    <w:rsid w:val="00764D22"/>
    <w:rsid w:val="007667EB"/>
    <w:rsid w:val="0076704E"/>
    <w:rsid w:val="007676A7"/>
    <w:rsid w:val="007678B1"/>
    <w:rsid w:val="0077098A"/>
    <w:rsid w:val="0077119A"/>
    <w:rsid w:val="0077226E"/>
    <w:rsid w:val="00772B8B"/>
    <w:rsid w:val="00772CE7"/>
    <w:rsid w:val="007730AE"/>
    <w:rsid w:val="0077372C"/>
    <w:rsid w:val="0077382C"/>
    <w:rsid w:val="007738AB"/>
    <w:rsid w:val="00773EFB"/>
    <w:rsid w:val="007764A0"/>
    <w:rsid w:val="0077666F"/>
    <w:rsid w:val="0077672C"/>
    <w:rsid w:val="007768A9"/>
    <w:rsid w:val="00777902"/>
    <w:rsid w:val="007802F6"/>
    <w:rsid w:val="00780E4B"/>
    <w:rsid w:val="007820D9"/>
    <w:rsid w:val="00782411"/>
    <w:rsid w:val="00782E6B"/>
    <w:rsid w:val="00783182"/>
    <w:rsid w:val="0078339B"/>
    <w:rsid w:val="00783B6D"/>
    <w:rsid w:val="00783C10"/>
    <w:rsid w:val="00783C1E"/>
    <w:rsid w:val="00783FD9"/>
    <w:rsid w:val="007847A9"/>
    <w:rsid w:val="00784A2B"/>
    <w:rsid w:val="00784AED"/>
    <w:rsid w:val="00785484"/>
    <w:rsid w:val="007860CA"/>
    <w:rsid w:val="0078637A"/>
    <w:rsid w:val="0078656F"/>
    <w:rsid w:val="00786C01"/>
    <w:rsid w:val="00786D0E"/>
    <w:rsid w:val="00787709"/>
    <w:rsid w:val="0079004B"/>
    <w:rsid w:val="007903B5"/>
    <w:rsid w:val="00790654"/>
    <w:rsid w:val="00790BF1"/>
    <w:rsid w:val="00791DBE"/>
    <w:rsid w:val="007922CA"/>
    <w:rsid w:val="007928C6"/>
    <w:rsid w:val="007928FC"/>
    <w:rsid w:val="00792A72"/>
    <w:rsid w:val="00792F16"/>
    <w:rsid w:val="00793B06"/>
    <w:rsid w:val="00793DD7"/>
    <w:rsid w:val="00794103"/>
    <w:rsid w:val="00795284"/>
    <w:rsid w:val="007952A2"/>
    <w:rsid w:val="007954BB"/>
    <w:rsid w:val="0079555C"/>
    <w:rsid w:val="00795A84"/>
    <w:rsid w:val="0079605B"/>
    <w:rsid w:val="00796951"/>
    <w:rsid w:val="00796F5D"/>
    <w:rsid w:val="007A0414"/>
    <w:rsid w:val="007A06AB"/>
    <w:rsid w:val="007A1331"/>
    <w:rsid w:val="007A142B"/>
    <w:rsid w:val="007A1930"/>
    <w:rsid w:val="007A1A42"/>
    <w:rsid w:val="007A1A85"/>
    <w:rsid w:val="007A1E18"/>
    <w:rsid w:val="007A2464"/>
    <w:rsid w:val="007A427A"/>
    <w:rsid w:val="007A43CF"/>
    <w:rsid w:val="007A48C0"/>
    <w:rsid w:val="007A5453"/>
    <w:rsid w:val="007A5E5E"/>
    <w:rsid w:val="007A5F34"/>
    <w:rsid w:val="007A642F"/>
    <w:rsid w:val="007A7FA0"/>
    <w:rsid w:val="007B03E9"/>
    <w:rsid w:val="007B0A38"/>
    <w:rsid w:val="007B0B54"/>
    <w:rsid w:val="007B15AB"/>
    <w:rsid w:val="007B1B95"/>
    <w:rsid w:val="007B1E67"/>
    <w:rsid w:val="007B2A84"/>
    <w:rsid w:val="007B2EC0"/>
    <w:rsid w:val="007B36B2"/>
    <w:rsid w:val="007B36FA"/>
    <w:rsid w:val="007B37DF"/>
    <w:rsid w:val="007B44AE"/>
    <w:rsid w:val="007B470B"/>
    <w:rsid w:val="007B539D"/>
    <w:rsid w:val="007B5A49"/>
    <w:rsid w:val="007B5D7C"/>
    <w:rsid w:val="007B6336"/>
    <w:rsid w:val="007B69FD"/>
    <w:rsid w:val="007B6FDF"/>
    <w:rsid w:val="007B7518"/>
    <w:rsid w:val="007C0412"/>
    <w:rsid w:val="007C0C5A"/>
    <w:rsid w:val="007C1327"/>
    <w:rsid w:val="007C2615"/>
    <w:rsid w:val="007C2A72"/>
    <w:rsid w:val="007C2FDE"/>
    <w:rsid w:val="007C3D31"/>
    <w:rsid w:val="007C3D88"/>
    <w:rsid w:val="007C3F66"/>
    <w:rsid w:val="007C4054"/>
    <w:rsid w:val="007C4573"/>
    <w:rsid w:val="007C53F7"/>
    <w:rsid w:val="007C5E3D"/>
    <w:rsid w:val="007C609D"/>
    <w:rsid w:val="007C6494"/>
    <w:rsid w:val="007C6D7A"/>
    <w:rsid w:val="007C6E15"/>
    <w:rsid w:val="007C70F0"/>
    <w:rsid w:val="007C7406"/>
    <w:rsid w:val="007C79B5"/>
    <w:rsid w:val="007C7C71"/>
    <w:rsid w:val="007C7FC1"/>
    <w:rsid w:val="007D04FA"/>
    <w:rsid w:val="007D074D"/>
    <w:rsid w:val="007D2DFF"/>
    <w:rsid w:val="007D31B0"/>
    <w:rsid w:val="007D353F"/>
    <w:rsid w:val="007D41B4"/>
    <w:rsid w:val="007D4482"/>
    <w:rsid w:val="007D5F3F"/>
    <w:rsid w:val="007D673E"/>
    <w:rsid w:val="007D68C8"/>
    <w:rsid w:val="007D6E80"/>
    <w:rsid w:val="007D7062"/>
    <w:rsid w:val="007D72AF"/>
    <w:rsid w:val="007D79C2"/>
    <w:rsid w:val="007E106C"/>
    <w:rsid w:val="007E1101"/>
    <w:rsid w:val="007E1430"/>
    <w:rsid w:val="007E1867"/>
    <w:rsid w:val="007E2923"/>
    <w:rsid w:val="007E3454"/>
    <w:rsid w:val="007E367B"/>
    <w:rsid w:val="007E3CD0"/>
    <w:rsid w:val="007E42BB"/>
    <w:rsid w:val="007E43C3"/>
    <w:rsid w:val="007E498F"/>
    <w:rsid w:val="007E56E8"/>
    <w:rsid w:val="007E5CEB"/>
    <w:rsid w:val="007E72D7"/>
    <w:rsid w:val="007E7856"/>
    <w:rsid w:val="007E7A01"/>
    <w:rsid w:val="007F027C"/>
    <w:rsid w:val="007F0504"/>
    <w:rsid w:val="007F079D"/>
    <w:rsid w:val="007F0D95"/>
    <w:rsid w:val="007F184D"/>
    <w:rsid w:val="007F1A56"/>
    <w:rsid w:val="007F1C3A"/>
    <w:rsid w:val="007F1FFC"/>
    <w:rsid w:val="007F2945"/>
    <w:rsid w:val="007F312F"/>
    <w:rsid w:val="007F4C89"/>
    <w:rsid w:val="007F529D"/>
    <w:rsid w:val="007F5CC3"/>
    <w:rsid w:val="007F5FB7"/>
    <w:rsid w:val="007F64B2"/>
    <w:rsid w:val="0080016D"/>
    <w:rsid w:val="00800796"/>
    <w:rsid w:val="00800A7E"/>
    <w:rsid w:val="00800AC9"/>
    <w:rsid w:val="00800E42"/>
    <w:rsid w:val="00801303"/>
    <w:rsid w:val="008019B2"/>
    <w:rsid w:val="00801F3B"/>
    <w:rsid w:val="008020C1"/>
    <w:rsid w:val="00802299"/>
    <w:rsid w:val="008027C7"/>
    <w:rsid w:val="00802EB9"/>
    <w:rsid w:val="00803044"/>
    <w:rsid w:val="00803C71"/>
    <w:rsid w:val="00804D8C"/>
    <w:rsid w:val="00804E23"/>
    <w:rsid w:val="0080524A"/>
    <w:rsid w:val="00805D3F"/>
    <w:rsid w:val="00806632"/>
    <w:rsid w:val="008067DE"/>
    <w:rsid w:val="00807135"/>
    <w:rsid w:val="008077C5"/>
    <w:rsid w:val="00807A27"/>
    <w:rsid w:val="00807C9B"/>
    <w:rsid w:val="008102DC"/>
    <w:rsid w:val="008102F1"/>
    <w:rsid w:val="00811409"/>
    <w:rsid w:val="0081159A"/>
    <w:rsid w:val="00811761"/>
    <w:rsid w:val="008122A7"/>
    <w:rsid w:val="00812F69"/>
    <w:rsid w:val="0081304A"/>
    <w:rsid w:val="00813169"/>
    <w:rsid w:val="00813656"/>
    <w:rsid w:val="00813DCB"/>
    <w:rsid w:val="00813DE4"/>
    <w:rsid w:val="00813FE3"/>
    <w:rsid w:val="00814E54"/>
    <w:rsid w:val="008152DD"/>
    <w:rsid w:val="008160E0"/>
    <w:rsid w:val="008165F5"/>
    <w:rsid w:val="00816DE3"/>
    <w:rsid w:val="00816F34"/>
    <w:rsid w:val="00816F61"/>
    <w:rsid w:val="00817926"/>
    <w:rsid w:val="00817B45"/>
    <w:rsid w:val="00817F66"/>
    <w:rsid w:val="0082069E"/>
    <w:rsid w:val="00820D3D"/>
    <w:rsid w:val="00822E75"/>
    <w:rsid w:val="00823736"/>
    <w:rsid w:val="00823825"/>
    <w:rsid w:val="008246C7"/>
    <w:rsid w:val="008250C1"/>
    <w:rsid w:val="00825C3F"/>
    <w:rsid w:val="00825F7A"/>
    <w:rsid w:val="008262C8"/>
    <w:rsid w:val="008273DF"/>
    <w:rsid w:val="008274A2"/>
    <w:rsid w:val="00830D8C"/>
    <w:rsid w:val="00830E3A"/>
    <w:rsid w:val="00830F37"/>
    <w:rsid w:val="00832618"/>
    <w:rsid w:val="008341A4"/>
    <w:rsid w:val="00834333"/>
    <w:rsid w:val="0083447B"/>
    <w:rsid w:val="008352E1"/>
    <w:rsid w:val="00835856"/>
    <w:rsid w:val="00835C09"/>
    <w:rsid w:val="00836F50"/>
    <w:rsid w:val="00837239"/>
    <w:rsid w:val="00837888"/>
    <w:rsid w:val="00837FFA"/>
    <w:rsid w:val="0084002F"/>
    <w:rsid w:val="00840972"/>
    <w:rsid w:val="00840BBC"/>
    <w:rsid w:val="008410F3"/>
    <w:rsid w:val="0084143A"/>
    <w:rsid w:val="0084186A"/>
    <w:rsid w:val="00842A1E"/>
    <w:rsid w:val="00842BC5"/>
    <w:rsid w:val="00842D20"/>
    <w:rsid w:val="00843137"/>
    <w:rsid w:val="0084331A"/>
    <w:rsid w:val="00843794"/>
    <w:rsid w:val="00843B8B"/>
    <w:rsid w:val="00844443"/>
    <w:rsid w:val="008448AE"/>
    <w:rsid w:val="008448EC"/>
    <w:rsid w:val="00845402"/>
    <w:rsid w:val="0084562C"/>
    <w:rsid w:val="00845ACB"/>
    <w:rsid w:val="00846C3D"/>
    <w:rsid w:val="00846E4F"/>
    <w:rsid w:val="00846E9F"/>
    <w:rsid w:val="00846EFB"/>
    <w:rsid w:val="00847C30"/>
    <w:rsid w:val="00847D82"/>
    <w:rsid w:val="00850435"/>
    <w:rsid w:val="00850774"/>
    <w:rsid w:val="008516FA"/>
    <w:rsid w:val="008517ED"/>
    <w:rsid w:val="00851A25"/>
    <w:rsid w:val="00852E29"/>
    <w:rsid w:val="00853C99"/>
    <w:rsid w:val="00853E50"/>
    <w:rsid w:val="00854A58"/>
    <w:rsid w:val="00854B9E"/>
    <w:rsid w:val="00855014"/>
    <w:rsid w:val="00856E52"/>
    <w:rsid w:val="0085732E"/>
    <w:rsid w:val="0085756C"/>
    <w:rsid w:val="00860805"/>
    <w:rsid w:val="008608C8"/>
    <w:rsid w:val="00860EAA"/>
    <w:rsid w:val="00861052"/>
    <w:rsid w:val="0086184B"/>
    <w:rsid w:val="00861EB8"/>
    <w:rsid w:val="00862C46"/>
    <w:rsid w:val="00863520"/>
    <w:rsid w:val="00863873"/>
    <w:rsid w:val="0086397D"/>
    <w:rsid w:val="008640F4"/>
    <w:rsid w:val="0086596E"/>
    <w:rsid w:val="00865BB2"/>
    <w:rsid w:val="008660B1"/>
    <w:rsid w:val="008666A3"/>
    <w:rsid w:val="0086703D"/>
    <w:rsid w:val="00867727"/>
    <w:rsid w:val="008718FE"/>
    <w:rsid w:val="00872462"/>
    <w:rsid w:val="00872595"/>
    <w:rsid w:val="00872692"/>
    <w:rsid w:val="00872BE1"/>
    <w:rsid w:val="008736D1"/>
    <w:rsid w:val="00873787"/>
    <w:rsid w:val="00873D14"/>
    <w:rsid w:val="00874B9B"/>
    <w:rsid w:val="00874CBC"/>
    <w:rsid w:val="00874D0A"/>
    <w:rsid w:val="00874DAA"/>
    <w:rsid w:val="008752C1"/>
    <w:rsid w:val="00875744"/>
    <w:rsid w:val="00875AA6"/>
    <w:rsid w:val="00875F3D"/>
    <w:rsid w:val="00876B53"/>
    <w:rsid w:val="00877483"/>
    <w:rsid w:val="0087790F"/>
    <w:rsid w:val="00877C8B"/>
    <w:rsid w:val="00877F3E"/>
    <w:rsid w:val="00877F57"/>
    <w:rsid w:val="00880A4A"/>
    <w:rsid w:val="0088110B"/>
    <w:rsid w:val="008813E7"/>
    <w:rsid w:val="00881570"/>
    <w:rsid w:val="00881993"/>
    <w:rsid w:val="0088234E"/>
    <w:rsid w:val="008827DB"/>
    <w:rsid w:val="00882AB5"/>
    <w:rsid w:val="008831DF"/>
    <w:rsid w:val="008831E0"/>
    <w:rsid w:val="008834F2"/>
    <w:rsid w:val="0088466F"/>
    <w:rsid w:val="0088483F"/>
    <w:rsid w:val="0088489E"/>
    <w:rsid w:val="00885888"/>
    <w:rsid w:val="00885EB5"/>
    <w:rsid w:val="00886F5D"/>
    <w:rsid w:val="0088709B"/>
    <w:rsid w:val="0088793F"/>
    <w:rsid w:val="00887FBC"/>
    <w:rsid w:val="00890AEC"/>
    <w:rsid w:val="00890C21"/>
    <w:rsid w:val="00890EC1"/>
    <w:rsid w:val="00891623"/>
    <w:rsid w:val="0089170A"/>
    <w:rsid w:val="0089239D"/>
    <w:rsid w:val="008928FA"/>
    <w:rsid w:val="008932D7"/>
    <w:rsid w:val="008934CB"/>
    <w:rsid w:val="008937B8"/>
    <w:rsid w:val="00894BF0"/>
    <w:rsid w:val="00894D4F"/>
    <w:rsid w:val="00894E9A"/>
    <w:rsid w:val="0089522A"/>
    <w:rsid w:val="008952C3"/>
    <w:rsid w:val="0089549E"/>
    <w:rsid w:val="00895839"/>
    <w:rsid w:val="00895F64"/>
    <w:rsid w:val="00896B66"/>
    <w:rsid w:val="00896B6E"/>
    <w:rsid w:val="00896E2F"/>
    <w:rsid w:val="0089792D"/>
    <w:rsid w:val="008A0343"/>
    <w:rsid w:val="008A05AD"/>
    <w:rsid w:val="008A1C24"/>
    <w:rsid w:val="008A1DDF"/>
    <w:rsid w:val="008A24E6"/>
    <w:rsid w:val="008A2A01"/>
    <w:rsid w:val="008A31D7"/>
    <w:rsid w:val="008A326F"/>
    <w:rsid w:val="008A33C6"/>
    <w:rsid w:val="008A39DD"/>
    <w:rsid w:val="008A41FB"/>
    <w:rsid w:val="008A4678"/>
    <w:rsid w:val="008A47C9"/>
    <w:rsid w:val="008A5099"/>
    <w:rsid w:val="008A686E"/>
    <w:rsid w:val="008A70D8"/>
    <w:rsid w:val="008A763C"/>
    <w:rsid w:val="008A7AC8"/>
    <w:rsid w:val="008A7E6C"/>
    <w:rsid w:val="008B008A"/>
    <w:rsid w:val="008B063B"/>
    <w:rsid w:val="008B19FC"/>
    <w:rsid w:val="008B21E5"/>
    <w:rsid w:val="008B2DE1"/>
    <w:rsid w:val="008B30B4"/>
    <w:rsid w:val="008B567E"/>
    <w:rsid w:val="008B6256"/>
    <w:rsid w:val="008B7196"/>
    <w:rsid w:val="008B740F"/>
    <w:rsid w:val="008B7474"/>
    <w:rsid w:val="008B74D5"/>
    <w:rsid w:val="008B79AA"/>
    <w:rsid w:val="008B7A5A"/>
    <w:rsid w:val="008C0362"/>
    <w:rsid w:val="008C1A06"/>
    <w:rsid w:val="008C1EE0"/>
    <w:rsid w:val="008C2247"/>
    <w:rsid w:val="008C25AA"/>
    <w:rsid w:val="008C2C92"/>
    <w:rsid w:val="008C41A1"/>
    <w:rsid w:val="008C4352"/>
    <w:rsid w:val="008C463E"/>
    <w:rsid w:val="008C4692"/>
    <w:rsid w:val="008C4AE3"/>
    <w:rsid w:val="008C5ABC"/>
    <w:rsid w:val="008C5D1D"/>
    <w:rsid w:val="008C6F21"/>
    <w:rsid w:val="008C7A23"/>
    <w:rsid w:val="008D0A7C"/>
    <w:rsid w:val="008D1254"/>
    <w:rsid w:val="008D2055"/>
    <w:rsid w:val="008D3E61"/>
    <w:rsid w:val="008D3ED2"/>
    <w:rsid w:val="008D42DE"/>
    <w:rsid w:val="008D448E"/>
    <w:rsid w:val="008D4D3A"/>
    <w:rsid w:val="008D4E45"/>
    <w:rsid w:val="008D4F89"/>
    <w:rsid w:val="008D5299"/>
    <w:rsid w:val="008D5432"/>
    <w:rsid w:val="008D5C02"/>
    <w:rsid w:val="008D5EAF"/>
    <w:rsid w:val="008D5F59"/>
    <w:rsid w:val="008D6602"/>
    <w:rsid w:val="008D766B"/>
    <w:rsid w:val="008D7820"/>
    <w:rsid w:val="008E020A"/>
    <w:rsid w:val="008E03B0"/>
    <w:rsid w:val="008E067A"/>
    <w:rsid w:val="008E0A42"/>
    <w:rsid w:val="008E0E75"/>
    <w:rsid w:val="008E0F39"/>
    <w:rsid w:val="008E1A32"/>
    <w:rsid w:val="008E1B38"/>
    <w:rsid w:val="008E24D6"/>
    <w:rsid w:val="008E357A"/>
    <w:rsid w:val="008E3603"/>
    <w:rsid w:val="008E39C5"/>
    <w:rsid w:val="008E45F3"/>
    <w:rsid w:val="008E4680"/>
    <w:rsid w:val="008E5C43"/>
    <w:rsid w:val="008E65FE"/>
    <w:rsid w:val="008E7593"/>
    <w:rsid w:val="008F0111"/>
    <w:rsid w:val="008F0B17"/>
    <w:rsid w:val="008F0B99"/>
    <w:rsid w:val="008F0E3B"/>
    <w:rsid w:val="008F1423"/>
    <w:rsid w:val="008F1440"/>
    <w:rsid w:val="008F1ED3"/>
    <w:rsid w:val="008F1F4E"/>
    <w:rsid w:val="008F31DC"/>
    <w:rsid w:val="008F3303"/>
    <w:rsid w:val="008F3B43"/>
    <w:rsid w:val="008F4134"/>
    <w:rsid w:val="008F45A6"/>
    <w:rsid w:val="008F472F"/>
    <w:rsid w:val="008F4B77"/>
    <w:rsid w:val="008F4EC0"/>
    <w:rsid w:val="008F5C95"/>
    <w:rsid w:val="008F5EB2"/>
    <w:rsid w:val="008F684B"/>
    <w:rsid w:val="0090056F"/>
    <w:rsid w:val="0090069B"/>
    <w:rsid w:val="009010C5"/>
    <w:rsid w:val="00901E4C"/>
    <w:rsid w:val="009021E4"/>
    <w:rsid w:val="00902EA3"/>
    <w:rsid w:val="0090323D"/>
    <w:rsid w:val="00903312"/>
    <w:rsid w:val="00903630"/>
    <w:rsid w:val="00903C20"/>
    <w:rsid w:val="00905407"/>
    <w:rsid w:val="009054E1"/>
    <w:rsid w:val="00905CC8"/>
    <w:rsid w:val="009061B7"/>
    <w:rsid w:val="00906C05"/>
    <w:rsid w:val="00906D85"/>
    <w:rsid w:val="0090708E"/>
    <w:rsid w:val="009073F6"/>
    <w:rsid w:val="00910A31"/>
    <w:rsid w:val="00911270"/>
    <w:rsid w:val="009118AB"/>
    <w:rsid w:val="00911B0C"/>
    <w:rsid w:val="00911BAE"/>
    <w:rsid w:val="00912B77"/>
    <w:rsid w:val="00912E9B"/>
    <w:rsid w:val="00913A31"/>
    <w:rsid w:val="00913F6B"/>
    <w:rsid w:val="00915487"/>
    <w:rsid w:val="009160A2"/>
    <w:rsid w:val="009169CA"/>
    <w:rsid w:val="00916ABE"/>
    <w:rsid w:val="00916BD0"/>
    <w:rsid w:val="0092055A"/>
    <w:rsid w:val="00920A3B"/>
    <w:rsid w:val="009218B8"/>
    <w:rsid w:val="00921C6C"/>
    <w:rsid w:val="00921CBD"/>
    <w:rsid w:val="00922547"/>
    <w:rsid w:val="0092254A"/>
    <w:rsid w:val="0092273D"/>
    <w:rsid w:val="009228FF"/>
    <w:rsid w:val="00923AC1"/>
    <w:rsid w:val="00925C59"/>
    <w:rsid w:val="00926391"/>
    <w:rsid w:val="00926806"/>
    <w:rsid w:val="00926D9A"/>
    <w:rsid w:val="00927B94"/>
    <w:rsid w:val="009302C0"/>
    <w:rsid w:val="0093051A"/>
    <w:rsid w:val="00930980"/>
    <w:rsid w:val="00931019"/>
    <w:rsid w:val="009318C6"/>
    <w:rsid w:val="00933119"/>
    <w:rsid w:val="009331E7"/>
    <w:rsid w:val="00933F25"/>
    <w:rsid w:val="00933F2A"/>
    <w:rsid w:val="009347A8"/>
    <w:rsid w:val="00935271"/>
    <w:rsid w:val="00935F31"/>
    <w:rsid w:val="00936746"/>
    <w:rsid w:val="00936CE4"/>
    <w:rsid w:val="00937D64"/>
    <w:rsid w:val="00940356"/>
    <w:rsid w:val="00940ADF"/>
    <w:rsid w:val="00940E2B"/>
    <w:rsid w:val="009411B1"/>
    <w:rsid w:val="009414DB"/>
    <w:rsid w:val="00942019"/>
    <w:rsid w:val="009432B1"/>
    <w:rsid w:val="009439E7"/>
    <w:rsid w:val="00943C1B"/>
    <w:rsid w:val="00944291"/>
    <w:rsid w:val="00944B5B"/>
    <w:rsid w:val="00944CB1"/>
    <w:rsid w:val="00945555"/>
    <w:rsid w:val="00945630"/>
    <w:rsid w:val="00945957"/>
    <w:rsid w:val="0094659E"/>
    <w:rsid w:val="00946AA4"/>
    <w:rsid w:val="0094767E"/>
    <w:rsid w:val="00947A36"/>
    <w:rsid w:val="00947A6F"/>
    <w:rsid w:val="00947CFF"/>
    <w:rsid w:val="0095000E"/>
    <w:rsid w:val="00950BE9"/>
    <w:rsid w:val="00950F31"/>
    <w:rsid w:val="00950F66"/>
    <w:rsid w:val="0095192E"/>
    <w:rsid w:val="0095197A"/>
    <w:rsid w:val="00951B72"/>
    <w:rsid w:val="00952C08"/>
    <w:rsid w:val="00952F43"/>
    <w:rsid w:val="00953BBA"/>
    <w:rsid w:val="009545FD"/>
    <w:rsid w:val="00954871"/>
    <w:rsid w:val="00954F7F"/>
    <w:rsid w:val="00955268"/>
    <w:rsid w:val="00955791"/>
    <w:rsid w:val="009557ED"/>
    <w:rsid w:val="009559A2"/>
    <w:rsid w:val="00957093"/>
    <w:rsid w:val="00960FB4"/>
    <w:rsid w:val="00961095"/>
    <w:rsid w:val="009614C4"/>
    <w:rsid w:val="00962795"/>
    <w:rsid w:val="009627BF"/>
    <w:rsid w:val="00963287"/>
    <w:rsid w:val="009640CB"/>
    <w:rsid w:val="009647F1"/>
    <w:rsid w:val="00964ABA"/>
    <w:rsid w:val="00964C1A"/>
    <w:rsid w:val="0096514F"/>
    <w:rsid w:val="0096520F"/>
    <w:rsid w:val="00965FBC"/>
    <w:rsid w:val="009661B3"/>
    <w:rsid w:val="00966801"/>
    <w:rsid w:val="00966A05"/>
    <w:rsid w:val="00966D8D"/>
    <w:rsid w:val="00967A47"/>
    <w:rsid w:val="009706FE"/>
    <w:rsid w:val="00970F98"/>
    <w:rsid w:val="0097163E"/>
    <w:rsid w:val="00971A9E"/>
    <w:rsid w:val="00972BA2"/>
    <w:rsid w:val="00972BB9"/>
    <w:rsid w:val="00973952"/>
    <w:rsid w:val="00973D4D"/>
    <w:rsid w:val="00974487"/>
    <w:rsid w:val="009752F2"/>
    <w:rsid w:val="00975356"/>
    <w:rsid w:val="00975A6C"/>
    <w:rsid w:val="00976E4C"/>
    <w:rsid w:val="009777A3"/>
    <w:rsid w:val="00977BB6"/>
    <w:rsid w:val="00980339"/>
    <w:rsid w:val="00980A33"/>
    <w:rsid w:val="00981005"/>
    <w:rsid w:val="009810BA"/>
    <w:rsid w:val="009819B1"/>
    <w:rsid w:val="00981A7C"/>
    <w:rsid w:val="009821DF"/>
    <w:rsid w:val="0098237B"/>
    <w:rsid w:val="00982391"/>
    <w:rsid w:val="009825E9"/>
    <w:rsid w:val="0098398D"/>
    <w:rsid w:val="00984003"/>
    <w:rsid w:val="009849B0"/>
    <w:rsid w:val="00984AFB"/>
    <w:rsid w:val="00984D59"/>
    <w:rsid w:val="00985803"/>
    <w:rsid w:val="00985D7B"/>
    <w:rsid w:val="00985E72"/>
    <w:rsid w:val="00987073"/>
    <w:rsid w:val="00987755"/>
    <w:rsid w:val="00990307"/>
    <w:rsid w:val="00990DCC"/>
    <w:rsid w:val="00990E6E"/>
    <w:rsid w:val="0099126D"/>
    <w:rsid w:val="00991551"/>
    <w:rsid w:val="0099171A"/>
    <w:rsid w:val="00991945"/>
    <w:rsid w:val="00992794"/>
    <w:rsid w:val="00992CC5"/>
    <w:rsid w:val="00994332"/>
    <w:rsid w:val="00995210"/>
    <w:rsid w:val="00996407"/>
    <w:rsid w:val="00997127"/>
    <w:rsid w:val="00997224"/>
    <w:rsid w:val="00997290"/>
    <w:rsid w:val="00997CD9"/>
    <w:rsid w:val="00997D9C"/>
    <w:rsid w:val="009A00EB"/>
    <w:rsid w:val="009A1048"/>
    <w:rsid w:val="009A1BA0"/>
    <w:rsid w:val="009A1F49"/>
    <w:rsid w:val="009A2ACB"/>
    <w:rsid w:val="009A36C6"/>
    <w:rsid w:val="009A3C4D"/>
    <w:rsid w:val="009A3D14"/>
    <w:rsid w:val="009A4B98"/>
    <w:rsid w:val="009A5108"/>
    <w:rsid w:val="009A5771"/>
    <w:rsid w:val="009A592E"/>
    <w:rsid w:val="009A5F8B"/>
    <w:rsid w:val="009A607D"/>
    <w:rsid w:val="009A647F"/>
    <w:rsid w:val="009A6640"/>
    <w:rsid w:val="009A6720"/>
    <w:rsid w:val="009A6AA7"/>
    <w:rsid w:val="009A721C"/>
    <w:rsid w:val="009A72C8"/>
    <w:rsid w:val="009A7902"/>
    <w:rsid w:val="009A7B69"/>
    <w:rsid w:val="009A7EC6"/>
    <w:rsid w:val="009B027C"/>
    <w:rsid w:val="009B05D6"/>
    <w:rsid w:val="009B0BA8"/>
    <w:rsid w:val="009B0EF0"/>
    <w:rsid w:val="009B1E22"/>
    <w:rsid w:val="009B2F28"/>
    <w:rsid w:val="009B3762"/>
    <w:rsid w:val="009B4054"/>
    <w:rsid w:val="009B432B"/>
    <w:rsid w:val="009B4EF3"/>
    <w:rsid w:val="009B4F00"/>
    <w:rsid w:val="009B5DD0"/>
    <w:rsid w:val="009B60E6"/>
    <w:rsid w:val="009B613F"/>
    <w:rsid w:val="009B653A"/>
    <w:rsid w:val="009B6B93"/>
    <w:rsid w:val="009B6B97"/>
    <w:rsid w:val="009B6C55"/>
    <w:rsid w:val="009C0797"/>
    <w:rsid w:val="009C0895"/>
    <w:rsid w:val="009C0ADB"/>
    <w:rsid w:val="009C0BC2"/>
    <w:rsid w:val="009C0C10"/>
    <w:rsid w:val="009C0FF1"/>
    <w:rsid w:val="009C12D9"/>
    <w:rsid w:val="009C23F3"/>
    <w:rsid w:val="009C2CFA"/>
    <w:rsid w:val="009C30EA"/>
    <w:rsid w:val="009C3DA9"/>
    <w:rsid w:val="009C4285"/>
    <w:rsid w:val="009C42B8"/>
    <w:rsid w:val="009C5225"/>
    <w:rsid w:val="009C5BD6"/>
    <w:rsid w:val="009C5E05"/>
    <w:rsid w:val="009C5ED3"/>
    <w:rsid w:val="009C600A"/>
    <w:rsid w:val="009C6593"/>
    <w:rsid w:val="009C6B56"/>
    <w:rsid w:val="009C7555"/>
    <w:rsid w:val="009C793A"/>
    <w:rsid w:val="009C7AA3"/>
    <w:rsid w:val="009D128C"/>
    <w:rsid w:val="009D2193"/>
    <w:rsid w:val="009D2430"/>
    <w:rsid w:val="009D25E2"/>
    <w:rsid w:val="009D26AF"/>
    <w:rsid w:val="009D35B0"/>
    <w:rsid w:val="009D36D8"/>
    <w:rsid w:val="009D383C"/>
    <w:rsid w:val="009D432F"/>
    <w:rsid w:val="009D4FA3"/>
    <w:rsid w:val="009D50E6"/>
    <w:rsid w:val="009D534D"/>
    <w:rsid w:val="009D56AD"/>
    <w:rsid w:val="009D5FE5"/>
    <w:rsid w:val="009D6881"/>
    <w:rsid w:val="009D6A2A"/>
    <w:rsid w:val="009D70E5"/>
    <w:rsid w:val="009D71E3"/>
    <w:rsid w:val="009D76EB"/>
    <w:rsid w:val="009E1759"/>
    <w:rsid w:val="009E18C8"/>
    <w:rsid w:val="009E1B05"/>
    <w:rsid w:val="009E2202"/>
    <w:rsid w:val="009E222F"/>
    <w:rsid w:val="009E2ACD"/>
    <w:rsid w:val="009E3626"/>
    <w:rsid w:val="009E39DA"/>
    <w:rsid w:val="009E4B2D"/>
    <w:rsid w:val="009E618D"/>
    <w:rsid w:val="009E64A6"/>
    <w:rsid w:val="009E6C1B"/>
    <w:rsid w:val="009E6C88"/>
    <w:rsid w:val="009E6D56"/>
    <w:rsid w:val="009E6F6D"/>
    <w:rsid w:val="009E74AB"/>
    <w:rsid w:val="009E7BAC"/>
    <w:rsid w:val="009F01E1"/>
    <w:rsid w:val="009F038D"/>
    <w:rsid w:val="009F0F2C"/>
    <w:rsid w:val="009F1FB9"/>
    <w:rsid w:val="009F1FD7"/>
    <w:rsid w:val="009F209C"/>
    <w:rsid w:val="009F24CA"/>
    <w:rsid w:val="009F2C8E"/>
    <w:rsid w:val="009F400D"/>
    <w:rsid w:val="009F4BCE"/>
    <w:rsid w:val="009F4EF1"/>
    <w:rsid w:val="009F595B"/>
    <w:rsid w:val="009F5C24"/>
    <w:rsid w:val="009F6EA5"/>
    <w:rsid w:val="009F6F82"/>
    <w:rsid w:val="009F754D"/>
    <w:rsid w:val="009F76CC"/>
    <w:rsid w:val="009F7F70"/>
    <w:rsid w:val="00A00833"/>
    <w:rsid w:val="00A008BE"/>
    <w:rsid w:val="00A009D0"/>
    <w:rsid w:val="00A00C3F"/>
    <w:rsid w:val="00A01131"/>
    <w:rsid w:val="00A0212A"/>
    <w:rsid w:val="00A02D39"/>
    <w:rsid w:val="00A030AF"/>
    <w:rsid w:val="00A03475"/>
    <w:rsid w:val="00A03966"/>
    <w:rsid w:val="00A03B7E"/>
    <w:rsid w:val="00A04B16"/>
    <w:rsid w:val="00A04F8F"/>
    <w:rsid w:val="00A05421"/>
    <w:rsid w:val="00A05426"/>
    <w:rsid w:val="00A06A8E"/>
    <w:rsid w:val="00A06EDA"/>
    <w:rsid w:val="00A06F7B"/>
    <w:rsid w:val="00A07BDF"/>
    <w:rsid w:val="00A07C2D"/>
    <w:rsid w:val="00A10917"/>
    <w:rsid w:val="00A1099E"/>
    <w:rsid w:val="00A10F88"/>
    <w:rsid w:val="00A11B4F"/>
    <w:rsid w:val="00A1251E"/>
    <w:rsid w:val="00A1268C"/>
    <w:rsid w:val="00A131BD"/>
    <w:rsid w:val="00A13827"/>
    <w:rsid w:val="00A13899"/>
    <w:rsid w:val="00A145D3"/>
    <w:rsid w:val="00A14CF0"/>
    <w:rsid w:val="00A14EA9"/>
    <w:rsid w:val="00A151CE"/>
    <w:rsid w:val="00A153AA"/>
    <w:rsid w:val="00A162F5"/>
    <w:rsid w:val="00A165A2"/>
    <w:rsid w:val="00A16648"/>
    <w:rsid w:val="00A1706E"/>
    <w:rsid w:val="00A172A7"/>
    <w:rsid w:val="00A1795C"/>
    <w:rsid w:val="00A20519"/>
    <w:rsid w:val="00A2097E"/>
    <w:rsid w:val="00A22034"/>
    <w:rsid w:val="00A22934"/>
    <w:rsid w:val="00A231F1"/>
    <w:rsid w:val="00A24881"/>
    <w:rsid w:val="00A24AB9"/>
    <w:rsid w:val="00A24B65"/>
    <w:rsid w:val="00A24E39"/>
    <w:rsid w:val="00A2525E"/>
    <w:rsid w:val="00A25BF7"/>
    <w:rsid w:val="00A25CFB"/>
    <w:rsid w:val="00A26222"/>
    <w:rsid w:val="00A263F2"/>
    <w:rsid w:val="00A26B76"/>
    <w:rsid w:val="00A271F9"/>
    <w:rsid w:val="00A2751C"/>
    <w:rsid w:val="00A2777B"/>
    <w:rsid w:val="00A2794D"/>
    <w:rsid w:val="00A27E05"/>
    <w:rsid w:val="00A27FCB"/>
    <w:rsid w:val="00A30230"/>
    <w:rsid w:val="00A30ED7"/>
    <w:rsid w:val="00A319C8"/>
    <w:rsid w:val="00A32F21"/>
    <w:rsid w:val="00A3305D"/>
    <w:rsid w:val="00A33111"/>
    <w:rsid w:val="00A34062"/>
    <w:rsid w:val="00A3478C"/>
    <w:rsid w:val="00A34AA6"/>
    <w:rsid w:val="00A35A78"/>
    <w:rsid w:val="00A35FAC"/>
    <w:rsid w:val="00A36F57"/>
    <w:rsid w:val="00A37DCF"/>
    <w:rsid w:val="00A404EE"/>
    <w:rsid w:val="00A4083E"/>
    <w:rsid w:val="00A40A04"/>
    <w:rsid w:val="00A40AC1"/>
    <w:rsid w:val="00A40B91"/>
    <w:rsid w:val="00A412D5"/>
    <w:rsid w:val="00A41314"/>
    <w:rsid w:val="00A41A23"/>
    <w:rsid w:val="00A41ECA"/>
    <w:rsid w:val="00A42007"/>
    <w:rsid w:val="00A42803"/>
    <w:rsid w:val="00A42A46"/>
    <w:rsid w:val="00A42CAC"/>
    <w:rsid w:val="00A4328C"/>
    <w:rsid w:val="00A44B87"/>
    <w:rsid w:val="00A4512D"/>
    <w:rsid w:val="00A45D51"/>
    <w:rsid w:val="00A46204"/>
    <w:rsid w:val="00A46739"/>
    <w:rsid w:val="00A46A28"/>
    <w:rsid w:val="00A46B3A"/>
    <w:rsid w:val="00A47482"/>
    <w:rsid w:val="00A47913"/>
    <w:rsid w:val="00A50160"/>
    <w:rsid w:val="00A51E05"/>
    <w:rsid w:val="00A51E52"/>
    <w:rsid w:val="00A5249A"/>
    <w:rsid w:val="00A52824"/>
    <w:rsid w:val="00A52E0C"/>
    <w:rsid w:val="00A53685"/>
    <w:rsid w:val="00A53F67"/>
    <w:rsid w:val="00A54290"/>
    <w:rsid w:val="00A54820"/>
    <w:rsid w:val="00A54B3F"/>
    <w:rsid w:val="00A55665"/>
    <w:rsid w:val="00A558BA"/>
    <w:rsid w:val="00A559C4"/>
    <w:rsid w:val="00A56ED4"/>
    <w:rsid w:val="00A56F49"/>
    <w:rsid w:val="00A56F4D"/>
    <w:rsid w:val="00A57A32"/>
    <w:rsid w:val="00A57C8F"/>
    <w:rsid w:val="00A57F07"/>
    <w:rsid w:val="00A57F7F"/>
    <w:rsid w:val="00A602F0"/>
    <w:rsid w:val="00A61B15"/>
    <w:rsid w:val="00A62075"/>
    <w:rsid w:val="00A62431"/>
    <w:rsid w:val="00A627AB"/>
    <w:rsid w:val="00A62DDD"/>
    <w:rsid w:val="00A63385"/>
    <w:rsid w:val="00A64FE8"/>
    <w:rsid w:val="00A65150"/>
    <w:rsid w:val="00A65C69"/>
    <w:rsid w:val="00A665DB"/>
    <w:rsid w:val="00A6683A"/>
    <w:rsid w:val="00A6691B"/>
    <w:rsid w:val="00A66ADA"/>
    <w:rsid w:val="00A66B97"/>
    <w:rsid w:val="00A67566"/>
    <w:rsid w:val="00A6759A"/>
    <w:rsid w:val="00A67FAA"/>
    <w:rsid w:val="00A718D5"/>
    <w:rsid w:val="00A7198F"/>
    <w:rsid w:val="00A7202C"/>
    <w:rsid w:val="00A720A4"/>
    <w:rsid w:val="00A721CE"/>
    <w:rsid w:val="00A7220D"/>
    <w:rsid w:val="00A723D9"/>
    <w:rsid w:val="00A73A6F"/>
    <w:rsid w:val="00A73BE6"/>
    <w:rsid w:val="00A74897"/>
    <w:rsid w:val="00A74BE6"/>
    <w:rsid w:val="00A7501D"/>
    <w:rsid w:val="00A75596"/>
    <w:rsid w:val="00A76775"/>
    <w:rsid w:val="00A775D1"/>
    <w:rsid w:val="00A777DE"/>
    <w:rsid w:val="00A77912"/>
    <w:rsid w:val="00A77F5F"/>
    <w:rsid w:val="00A80D23"/>
    <w:rsid w:val="00A813A2"/>
    <w:rsid w:val="00A814BE"/>
    <w:rsid w:val="00A814DC"/>
    <w:rsid w:val="00A815CC"/>
    <w:rsid w:val="00A81725"/>
    <w:rsid w:val="00A82710"/>
    <w:rsid w:val="00A84EC0"/>
    <w:rsid w:val="00A84F79"/>
    <w:rsid w:val="00A8508A"/>
    <w:rsid w:val="00A851A5"/>
    <w:rsid w:val="00A853C4"/>
    <w:rsid w:val="00A85DA9"/>
    <w:rsid w:val="00A86040"/>
    <w:rsid w:val="00A86C18"/>
    <w:rsid w:val="00A870E1"/>
    <w:rsid w:val="00A877DD"/>
    <w:rsid w:val="00A877FA"/>
    <w:rsid w:val="00A8781E"/>
    <w:rsid w:val="00A90080"/>
    <w:rsid w:val="00A902BD"/>
    <w:rsid w:val="00A90749"/>
    <w:rsid w:val="00A90803"/>
    <w:rsid w:val="00A90E85"/>
    <w:rsid w:val="00A92271"/>
    <w:rsid w:val="00A92768"/>
    <w:rsid w:val="00A927B5"/>
    <w:rsid w:val="00A937C6"/>
    <w:rsid w:val="00A94249"/>
    <w:rsid w:val="00A94ACF"/>
    <w:rsid w:val="00A95278"/>
    <w:rsid w:val="00A954B4"/>
    <w:rsid w:val="00A95636"/>
    <w:rsid w:val="00A95AA5"/>
    <w:rsid w:val="00A967C8"/>
    <w:rsid w:val="00A96C60"/>
    <w:rsid w:val="00AA0953"/>
    <w:rsid w:val="00AA0C74"/>
    <w:rsid w:val="00AA1C8C"/>
    <w:rsid w:val="00AA28A2"/>
    <w:rsid w:val="00AA383C"/>
    <w:rsid w:val="00AA3F66"/>
    <w:rsid w:val="00AA4522"/>
    <w:rsid w:val="00AA4815"/>
    <w:rsid w:val="00AA4B94"/>
    <w:rsid w:val="00AA53D9"/>
    <w:rsid w:val="00AA5D54"/>
    <w:rsid w:val="00AA5D98"/>
    <w:rsid w:val="00AA6429"/>
    <w:rsid w:val="00AA6D97"/>
    <w:rsid w:val="00AA77C1"/>
    <w:rsid w:val="00AB001A"/>
    <w:rsid w:val="00AB027F"/>
    <w:rsid w:val="00AB1068"/>
    <w:rsid w:val="00AB11F4"/>
    <w:rsid w:val="00AB187A"/>
    <w:rsid w:val="00AB1952"/>
    <w:rsid w:val="00AB2AE7"/>
    <w:rsid w:val="00AB2BEF"/>
    <w:rsid w:val="00AB2E1D"/>
    <w:rsid w:val="00AB3036"/>
    <w:rsid w:val="00AB3657"/>
    <w:rsid w:val="00AB4313"/>
    <w:rsid w:val="00AB53C6"/>
    <w:rsid w:val="00AB590C"/>
    <w:rsid w:val="00AB599E"/>
    <w:rsid w:val="00AB60B7"/>
    <w:rsid w:val="00AB68D6"/>
    <w:rsid w:val="00AB6B7B"/>
    <w:rsid w:val="00AB703D"/>
    <w:rsid w:val="00AB7594"/>
    <w:rsid w:val="00AC1A64"/>
    <w:rsid w:val="00AC2471"/>
    <w:rsid w:val="00AC2766"/>
    <w:rsid w:val="00AC3477"/>
    <w:rsid w:val="00AC3E54"/>
    <w:rsid w:val="00AC3EE4"/>
    <w:rsid w:val="00AC500F"/>
    <w:rsid w:val="00AC5E85"/>
    <w:rsid w:val="00AC6CCD"/>
    <w:rsid w:val="00AC6CE2"/>
    <w:rsid w:val="00AC6DED"/>
    <w:rsid w:val="00AC7095"/>
    <w:rsid w:val="00AD0D00"/>
    <w:rsid w:val="00AD0E48"/>
    <w:rsid w:val="00AD0EF0"/>
    <w:rsid w:val="00AD129C"/>
    <w:rsid w:val="00AD1655"/>
    <w:rsid w:val="00AD194B"/>
    <w:rsid w:val="00AD1C6F"/>
    <w:rsid w:val="00AD21AB"/>
    <w:rsid w:val="00AD227C"/>
    <w:rsid w:val="00AD2E4D"/>
    <w:rsid w:val="00AD31AC"/>
    <w:rsid w:val="00AD4C42"/>
    <w:rsid w:val="00AD5299"/>
    <w:rsid w:val="00AD58B6"/>
    <w:rsid w:val="00AD5D50"/>
    <w:rsid w:val="00AD694C"/>
    <w:rsid w:val="00AD7217"/>
    <w:rsid w:val="00AD7B4B"/>
    <w:rsid w:val="00AD7BED"/>
    <w:rsid w:val="00AE04EE"/>
    <w:rsid w:val="00AE09B4"/>
    <w:rsid w:val="00AE0AA6"/>
    <w:rsid w:val="00AE0BBE"/>
    <w:rsid w:val="00AE0C94"/>
    <w:rsid w:val="00AE19BE"/>
    <w:rsid w:val="00AE1C4D"/>
    <w:rsid w:val="00AE1E92"/>
    <w:rsid w:val="00AE1FBB"/>
    <w:rsid w:val="00AE273B"/>
    <w:rsid w:val="00AE2898"/>
    <w:rsid w:val="00AE2B97"/>
    <w:rsid w:val="00AE2E69"/>
    <w:rsid w:val="00AE39EA"/>
    <w:rsid w:val="00AE3E3B"/>
    <w:rsid w:val="00AE455E"/>
    <w:rsid w:val="00AE45DA"/>
    <w:rsid w:val="00AE59C5"/>
    <w:rsid w:val="00AE5A8E"/>
    <w:rsid w:val="00AE5BFB"/>
    <w:rsid w:val="00AE5C17"/>
    <w:rsid w:val="00AE603C"/>
    <w:rsid w:val="00AE7670"/>
    <w:rsid w:val="00AE7D99"/>
    <w:rsid w:val="00AF0421"/>
    <w:rsid w:val="00AF0449"/>
    <w:rsid w:val="00AF0A94"/>
    <w:rsid w:val="00AF1F7E"/>
    <w:rsid w:val="00AF4048"/>
    <w:rsid w:val="00AF5A54"/>
    <w:rsid w:val="00AF618D"/>
    <w:rsid w:val="00AF6AAA"/>
    <w:rsid w:val="00AF6CAD"/>
    <w:rsid w:val="00AF6EB6"/>
    <w:rsid w:val="00AF6EC5"/>
    <w:rsid w:val="00AF7188"/>
    <w:rsid w:val="00AF7E42"/>
    <w:rsid w:val="00B00142"/>
    <w:rsid w:val="00B0110E"/>
    <w:rsid w:val="00B0156D"/>
    <w:rsid w:val="00B01A5B"/>
    <w:rsid w:val="00B01F04"/>
    <w:rsid w:val="00B03A1F"/>
    <w:rsid w:val="00B0477D"/>
    <w:rsid w:val="00B049CF"/>
    <w:rsid w:val="00B04ACE"/>
    <w:rsid w:val="00B05076"/>
    <w:rsid w:val="00B05835"/>
    <w:rsid w:val="00B0588D"/>
    <w:rsid w:val="00B05F2B"/>
    <w:rsid w:val="00B062E5"/>
    <w:rsid w:val="00B065DE"/>
    <w:rsid w:val="00B06D0B"/>
    <w:rsid w:val="00B10638"/>
    <w:rsid w:val="00B106D1"/>
    <w:rsid w:val="00B10D88"/>
    <w:rsid w:val="00B10DA7"/>
    <w:rsid w:val="00B114E1"/>
    <w:rsid w:val="00B11C1D"/>
    <w:rsid w:val="00B11EB8"/>
    <w:rsid w:val="00B131B2"/>
    <w:rsid w:val="00B13B79"/>
    <w:rsid w:val="00B13E5A"/>
    <w:rsid w:val="00B142CF"/>
    <w:rsid w:val="00B153D3"/>
    <w:rsid w:val="00B1624C"/>
    <w:rsid w:val="00B16294"/>
    <w:rsid w:val="00B1660C"/>
    <w:rsid w:val="00B16A0D"/>
    <w:rsid w:val="00B172C0"/>
    <w:rsid w:val="00B17B84"/>
    <w:rsid w:val="00B20795"/>
    <w:rsid w:val="00B21505"/>
    <w:rsid w:val="00B21589"/>
    <w:rsid w:val="00B219A8"/>
    <w:rsid w:val="00B21E97"/>
    <w:rsid w:val="00B21EF6"/>
    <w:rsid w:val="00B22603"/>
    <w:rsid w:val="00B23A77"/>
    <w:rsid w:val="00B23DC6"/>
    <w:rsid w:val="00B24274"/>
    <w:rsid w:val="00B2453C"/>
    <w:rsid w:val="00B246EB"/>
    <w:rsid w:val="00B24BEB"/>
    <w:rsid w:val="00B2532A"/>
    <w:rsid w:val="00B254AB"/>
    <w:rsid w:val="00B2562D"/>
    <w:rsid w:val="00B25740"/>
    <w:rsid w:val="00B25F84"/>
    <w:rsid w:val="00B26164"/>
    <w:rsid w:val="00B26238"/>
    <w:rsid w:val="00B263BA"/>
    <w:rsid w:val="00B26488"/>
    <w:rsid w:val="00B26CF9"/>
    <w:rsid w:val="00B27077"/>
    <w:rsid w:val="00B27221"/>
    <w:rsid w:val="00B2764E"/>
    <w:rsid w:val="00B27AF8"/>
    <w:rsid w:val="00B305D3"/>
    <w:rsid w:val="00B31214"/>
    <w:rsid w:val="00B313DD"/>
    <w:rsid w:val="00B33558"/>
    <w:rsid w:val="00B33F05"/>
    <w:rsid w:val="00B351C3"/>
    <w:rsid w:val="00B35945"/>
    <w:rsid w:val="00B36384"/>
    <w:rsid w:val="00B368A7"/>
    <w:rsid w:val="00B36CB5"/>
    <w:rsid w:val="00B376E1"/>
    <w:rsid w:val="00B37956"/>
    <w:rsid w:val="00B408FB"/>
    <w:rsid w:val="00B40D75"/>
    <w:rsid w:val="00B40E97"/>
    <w:rsid w:val="00B41590"/>
    <w:rsid w:val="00B41AE4"/>
    <w:rsid w:val="00B42610"/>
    <w:rsid w:val="00B4274F"/>
    <w:rsid w:val="00B427D6"/>
    <w:rsid w:val="00B42AF1"/>
    <w:rsid w:val="00B431C6"/>
    <w:rsid w:val="00B43F48"/>
    <w:rsid w:val="00B4523C"/>
    <w:rsid w:val="00B4548B"/>
    <w:rsid w:val="00B4579F"/>
    <w:rsid w:val="00B45828"/>
    <w:rsid w:val="00B45B76"/>
    <w:rsid w:val="00B45B98"/>
    <w:rsid w:val="00B46634"/>
    <w:rsid w:val="00B479AA"/>
    <w:rsid w:val="00B47DCA"/>
    <w:rsid w:val="00B503B1"/>
    <w:rsid w:val="00B5210A"/>
    <w:rsid w:val="00B523E0"/>
    <w:rsid w:val="00B52409"/>
    <w:rsid w:val="00B52BA1"/>
    <w:rsid w:val="00B52C0E"/>
    <w:rsid w:val="00B52D2E"/>
    <w:rsid w:val="00B53265"/>
    <w:rsid w:val="00B537CF"/>
    <w:rsid w:val="00B54991"/>
    <w:rsid w:val="00B550D3"/>
    <w:rsid w:val="00B553C5"/>
    <w:rsid w:val="00B556B1"/>
    <w:rsid w:val="00B55FF6"/>
    <w:rsid w:val="00B56C21"/>
    <w:rsid w:val="00B57C58"/>
    <w:rsid w:val="00B57FA5"/>
    <w:rsid w:val="00B61A07"/>
    <w:rsid w:val="00B61FED"/>
    <w:rsid w:val="00B624DF"/>
    <w:rsid w:val="00B62F93"/>
    <w:rsid w:val="00B6329A"/>
    <w:rsid w:val="00B6340F"/>
    <w:rsid w:val="00B6389B"/>
    <w:rsid w:val="00B63EFD"/>
    <w:rsid w:val="00B65476"/>
    <w:rsid w:val="00B65901"/>
    <w:rsid w:val="00B65C82"/>
    <w:rsid w:val="00B65E54"/>
    <w:rsid w:val="00B66F49"/>
    <w:rsid w:val="00B67E83"/>
    <w:rsid w:val="00B70A27"/>
    <w:rsid w:val="00B71042"/>
    <w:rsid w:val="00B7119A"/>
    <w:rsid w:val="00B71380"/>
    <w:rsid w:val="00B717BE"/>
    <w:rsid w:val="00B7198B"/>
    <w:rsid w:val="00B71A3A"/>
    <w:rsid w:val="00B71C40"/>
    <w:rsid w:val="00B71ED4"/>
    <w:rsid w:val="00B72368"/>
    <w:rsid w:val="00B72A73"/>
    <w:rsid w:val="00B73A26"/>
    <w:rsid w:val="00B74550"/>
    <w:rsid w:val="00B74BA8"/>
    <w:rsid w:val="00B750DC"/>
    <w:rsid w:val="00B75405"/>
    <w:rsid w:val="00B75D56"/>
    <w:rsid w:val="00B76753"/>
    <w:rsid w:val="00B76B74"/>
    <w:rsid w:val="00B76BB1"/>
    <w:rsid w:val="00B771F6"/>
    <w:rsid w:val="00B77408"/>
    <w:rsid w:val="00B7762B"/>
    <w:rsid w:val="00B77E2E"/>
    <w:rsid w:val="00B80936"/>
    <w:rsid w:val="00B8152B"/>
    <w:rsid w:val="00B818C5"/>
    <w:rsid w:val="00B822DD"/>
    <w:rsid w:val="00B828CB"/>
    <w:rsid w:val="00B82EE6"/>
    <w:rsid w:val="00B83A7F"/>
    <w:rsid w:val="00B83CA1"/>
    <w:rsid w:val="00B83D80"/>
    <w:rsid w:val="00B83E38"/>
    <w:rsid w:val="00B83E7F"/>
    <w:rsid w:val="00B842EC"/>
    <w:rsid w:val="00B8440F"/>
    <w:rsid w:val="00B852F7"/>
    <w:rsid w:val="00B85415"/>
    <w:rsid w:val="00B86938"/>
    <w:rsid w:val="00B87E29"/>
    <w:rsid w:val="00B87E8E"/>
    <w:rsid w:val="00B87FBA"/>
    <w:rsid w:val="00B90A45"/>
    <w:rsid w:val="00B91AC8"/>
    <w:rsid w:val="00B925D7"/>
    <w:rsid w:val="00B92A21"/>
    <w:rsid w:val="00B93429"/>
    <w:rsid w:val="00B93786"/>
    <w:rsid w:val="00B943EE"/>
    <w:rsid w:val="00B94D7F"/>
    <w:rsid w:val="00B95461"/>
    <w:rsid w:val="00B954E2"/>
    <w:rsid w:val="00B958CC"/>
    <w:rsid w:val="00B95928"/>
    <w:rsid w:val="00B95957"/>
    <w:rsid w:val="00B960CC"/>
    <w:rsid w:val="00B96783"/>
    <w:rsid w:val="00B96B06"/>
    <w:rsid w:val="00B972BE"/>
    <w:rsid w:val="00B976C4"/>
    <w:rsid w:val="00BA03D1"/>
    <w:rsid w:val="00BA079E"/>
    <w:rsid w:val="00BA09EF"/>
    <w:rsid w:val="00BA0E78"/>
    <w:rsid w:val="00BA24F9"/>
    <w:rsid w:val="00BA371A"/>
    <w:rsid w:val="00BA3A6C"/>
    <w:rsid w:val="00BA4A63"/>
    <w:rsid w:val="00BA4CA8"/>
    <w:rsid w:val="00BA5117"/>
    <w:rsid w:val="00BA552C"/>
    <w:rsid w:val="00BA57E2"/>
    <w:rsid w:val="00BA5F7C"/>
    <w:rsid w:val="00BA6317"/>
    <w:rsid w:val="00BA7728"/>
    <w:rsid w:val="00BB020B"/>
    <w:rsid w:val="00BB03EA"/>
    <w:rsid w:val="00BB0B67"/>
    <w:rsid w:val="00BB0BD9"/>
    <w:rsid w:val="00BB130C"/>
    <w:rsid w:val="00BB14E7"/>
    <w:rsid w:val="00BB18D0"/>
    <w:rsid w:val="00BB35ED"/>
    <w:rsid w:val="00BB3BAF"/>
    <w:rsid w:val="00BB3CB8"/>
    <w:rsid w:val="00BB5196"/>
    <w:rsid w:val="00BB540F"/>
    <w:rsid w:val="00BB606A"/>
    <w:rsid w:val="00BB6961"/>
    <w:rsid w:val="00BC0428"/>
    <w:rsid w:val="00BC04C2"/>
    <w:rsid w:val="00BC15B9"/>
    <w:rsid w:val="00BC1AB8"/>
    <w:rsid w:val="00BC48BF"/>
    <w:rsid w:val="00BC58A7"/>
    <w:rsid w:val="00BC5C2B"/>
    <w:rsid w:val="00BC61B6"/>
    <w:rsid w:val="00BC7481"/>
    <w:rsid w:val="00BC7840"/>
    <w:rsid w:val="00BC7881"/>
    <w:rsid w:val="00BC7A29"/>
    <w:rsid w:val="00BC7D0A"/>
    <w:rsid w:val="00BD0AE3"/>
    <w:rsid w:val="00BD0BB5"/>
    <w:rsid w:val="00BD187B"/>
    <w:rsid w:val="00BD198E"/>
    <w:rsid w:val="00BD250A"/>
    <w:rsid w:val="00BD4813"/>
    <w:rsid w:val="00BD4ACA"/>
    <w:rsid w:val="00BD561E"/>
    <w:rsid w:val="00BD5A53"/>
    <w:rsid w:val="00BD5AAE"/>
    <w:rsid w:val="00BD5C2D"/>
    <w:rsid w:val="00BD620D"/>
    <w:rsid w:val="00BD7CE3"/>
    <w:rsid w:val="00BE004D"/>
    <w:rsid w:val="00BE045B"/>
    <w:rsid w:val="00BE14BD"/>
    <w:rsid w:val="00BE1E9C"/>
    <w:rsid w:val="00BE20F7"/>
    <w:rsid w:val="00BE212B"/>
    <w:rsid w:val="00BE2261"/>
    <w:rsid w:val="00BE250C"/>
    <w:rsid w:val="00BE2551"/>
    <w:rsid w:val="00BE279B"/>
    <w:rsid w:val="00BE2F3C"/>
    <w:rsid w:val="00BE3181"/>
    <w:rsid w:val="00BE42FF"/>
    <w:rsid w:val="00BE47A2"/>
    <w:rsid w:val="00BE4D7D"/>
    <w:rsid w:val="00BE54CA"/>
    <w:rsid w:val="00BE5D68"/>
    <w:rsid w:val="00BE636A"/>
    <w:rsid w:val="00BE656D"/>
    <w:rsid w:val="00BE67C0"/>
    <w:rsid w:val="00BE73E7"/>
    <w:rsid w:val="00BE741D"/>
    <w:rsid w:val="00BF0304"/>
    <w:rsid w:val="00BF046F"/>
    <w:rsid w:val="00BF0BDE"/>
    <w:rsid w:val="00BF0F45"/>
    <w:rsid w:val="00BF2F2C"/>
    <w:rsid w:val="00BF3177"/>
    <w:rsid w:val="00BF39C2"/>
    <w:rsid w:val="00BF3BDB"/>
    <w:rsid w:val="00BF3C44"/>
    <w:rsid w:val="00BF4592"/>
    <w:rsid w:val="00BF468E"/>
    <w:rsid w:val="00BF4DB0"/>
    <w:rsid w:val="00BF5662"/>
    <w:rsid w:val="00BF5F4C"/>
    <w:rsid w:val="00BF5F72"/>
    <w:rsid w:val="00BF6098"/>
    <w:rsid w:val="00BF78D0"/>
    <w:rsid w:val="00C00FA5"/>
    <w:rsid w:val="00C01699"/>
    <w:rsid w:val="00C01A4C"/>
    <w:rsid w:val="00C02237"/>
    <w:rsid w:val="00C03124"/>
    <w:rsid w:val="00C031DA"/>
    <w:rsid w:val="00C03DCA"/>
    <w:rsid w:val="00C03F16"/>
    <w:rsid w:val="00C04788"/>
    <w:rsid w:val="00C04EB8"/>
    <w:rsid w:val="00C05490"/>
    <w:rsid w:val="00C060C3"/>
    <w:rsid w:val="00C0628D"/>
    <w:rsid w:val="00C069B6"/>
    <w:rsid w:val="00C06B86"/>
    <w:rsid w:val="00C0759A"/>
    <w:rsid w:val="00C10B39"/>
    <w:rsid w:val="00C11E68"/>
    <w:rsid w:val="00C1236F"/>
    <w:rsid w:val="00C1240F"/>
    <w:rsid w:val="00C12B60"/>
    <w:rsid w:val="00C12E35"/>
    <w:rsid w:val="00C13C20"/>
    <w:rsid w:val="00C13CA5"/>
    <w:rsid w:val="00C13D30"/>
    <w:rsid w:val="00C148C2"/>
    <w:rsid w:val="00C14C35"/>
    <w:rsid w:val="00C15EE3"/>
    <w:rsid w:val="00C1602F"/>
    <w:rsid w:val="00C16539"/>
    <w:rsid w:val="00C166AE"/>
    <w:rsid w:val="00C178B4"/>
    <w:rsid w:val="00C17A69"/>
    <w:rsid w:val="00C17DF9"/>
    <w:rsid w:val="00C203E7"/>
    <w:rsid w:val="00C223DB"/>
    <w:rsid w:val="00C24756"/>
    <w:rsid w:val="00C24A62"/>
    <w:rsid w:val="00C24FB7"/>
    <w:rsid w:val="00C25754"/>
    <w:rsid w:val="00C257A2"/>
    <w:rsid w:val="00C2683F"/>
    <w:rsid w:val="00C269D0"/>
    <w:rsid w:val="00C26D7C"/>
    <w:rsid w:val="00C27793"/>
    <w:rsid w:val="00C27F6D"/>
    <w:rsid w:val="00C30184"/>
    <w:rsid w:val="00C32075"/>
    <w:rsid w:val="00C3251D"/>
    <w:rsid w:val="00C32F50"/>
    <w:rsid w:val="00C33271"/>
    <w:rsid w:val="00C34368"/>
    <w:rsid w:val="00C347A7"/>
    <w:rsid w:val="00C35168"/>
    <w:rsid w:val="00C365E2"/>
    <w:rsid w:val="00C367FF"/>
    <w:rsid w:val="00C36CD6"/>
    <w:rsid w:val="00C37EAB"/>
    <w:rsid w:val="00C40780"/>
    <w:rsid w:val="00C4102B"/>
    <w:rsid w:val="00C411D5"/>
    <w:rsid w:val="00C4138B"/>
    <w:rsid w:val="00C41727"/>
    <w:rsid w:val="00C42047"/>
    <w:rsid w:val="00C4286F"/>
    <w:rsid w:val="00C44143"/>
    <w:rsid w:val="00C44581"/>
    <w:rsid w:val="00C45937"/>
    <w:rsid w:val="00C459DB"/>
    <w:rsid w:val="00C45B8E"/>
    <w:rsid w:val="00C466B6"/>
    <w:rsid w:val="00C4687C"/>
    <w:rsid w:val="00C475F3"/>
    <w:rsid w:val="00C47D04"/>
    <w:rsid w:val="00C500D2"/>
    <w:rsid w:val="00C50C9E"/>
    <w:rsid w:val="00C518C9"/>
    <w:rsid w:val="00C5220B"/>
    <w:rsid w:val="00C544B0"/>
    <w:rsid w:val="00C55918"/>
    <w:rsid w:val="00C55DB6"/>
    <w:rsid w:val="00C55FB1"/>
    <w:rsid w:val="00C56A6F"/>
    <w:rsid w:val="00C60246"/>
    <w:rsid w:val="00C60498"/>
    <w:rsid w:val="00C605BF"/>
    <w:rsid w:val="00C60E10"/>
    <w:rsid w:val="00C61076"/>
    <w:rsid w:val="00C61599"/>
    <w:rsid w:val="00C622C2"/>
    <w:rsid w:val="00C624AB"/>
    <w:rsid w:val="00C62D13"/>
    <w:rsid w:val="00C62D19"/>
    <w:rsid w:val="00C6407D"/>
    <w:rsid w:val="00C64D7A"/>
    <w:rsid w:val="00C65197"/>
    <w:rsid w:val="00C65224"/>
    <w:rsid w:val="00C6622E"/>
    <w:rsid w:val="00C663E8"/>
    <w:rsid w:val="00C66868"/>
    <w:rsid w:val="00C67188"/>
    <w:rsid w:val="00C67405"/>
    <w:rsid w:val="00C67F02"/>
    <w:rsid w:val="00C707D3"/>
    <w:rsid w:val="00C70A80"/>
    <w:rsid w:val="00C71065"/>
    <w:rsid w:val="00C71AC6"/>
    <w:rsid w:val="00C71BB5"/>
    <w:rsid w:val="00C72AD5"/>
    <w:rsid w:val="00C730F5"/>
    <w:rsid w:val="00C737BC"/>
    <w:rsid w:val="00C73AA2"/>
    <w:rsid w:val="00C73E15"/>
    <w:rsid w:val="00C745BF"/>
    <w:rsid w:val="00C749A0"/>
    <w:rsid w:val="00C74D8A"/>
    <w:rsid w:val="00C7537B"/>
    <w:rsid w:val="00C753F3"/>
    <w:rsid w:val="00C75710"/>
    <w:rsid w:val="00C75C6B"/>
    <w:rsid w:val="00C75D11"/>
    <w:rsid w:val="00C76281"/>
    <w:rsid w:val="00C76577"/>
    <w:rsid w:val="00C7737F"/>
    <w:rsid w:val="00C80A2E"/>
    <w:rsid w:val="00C80A34"/>
    <w:rsid w:val="00C80AA4"/>
    <w:rsid w:val="00C80AC1"/>
    <w:rsid w:val="00C80E42"/>
    <w:rsid w:val="00C82F8B"/>
    <w:rsid w:val="00C836DA"/>
    <w:rsid w:val="00C83AEE"/>
    <w:rsid w:val="00C83E71"/>
    <w:rsid w:val="00C83F56"/>
    <w:rsid w:val="00C84124"/>
    <w:rsid w:val="00C84392"/>
    <w:rsid w:val="00C84902"/>
    <w:rsid w:val="00C84B22"/>
    <w:rsid w:val="00C84D65"/>
    <w:rsid w:val="00C855D5"/>
    <w:rsid w:val="00C86E0A"/>
    <w:rsid w:val="00C876AC"/>
    <w:rsid w:val="00C9064D"/>
    <w:rsid w:val="00C91214"/>
    <w:rsid w:val="00C9140D"/>
    <w:rsid w:val="00C91508"/>
    <w:rsid w:val="00C91CB6"/>
    <w:rsid w:val="00C93827"/>
    <w:rsid w:val="00C93A0F"/>
    <w:rsid w:val="00C93C10"/>
    <w:rsid w:val="00C940FB"/>
    <w:rsid w:val="00C948B1"/>
    <w:rsid w:val="00C94CE6"/>
    <w:rsid w:val="00C94E1D"/>
    <w:rsid w:val="00C94E85"/>
    <w:rsid w:val="00C956DA"/>
    <w:rsid w:val="00C96245"/>
    <w:rsid w:val="00C96C4C"/>
    <w:rsid w:val="00C9714F"/>
    <w:rsid w:val="00C9763C"/>
    <w:rsid w:val="00C97F67"/>
    <w:rsid w:val="00CA062C"/>
    <w:rsid w:val="00CA085A"/>
    <w:rsid w:val="00CA151D"/>
    <w:rsid w:val="00CA1DE8"/>
    <w:rsid w:val="00CA2051"/>
    <w:rsid w:val="00CA221C"/>
    <w:rsid w:val="00CA294B"/>
    <w:rsid w:val="00CA2B74"/>
    <w:rsid w:val="00CA3B9F"/>
    <w:rsid w:val="00CA4DAB"/>
    <w:rsid w:val="00CA4F01"/>
    <w:rsid w:val="00CA52E4"/>
    <w:rsid w:val="00CA5431"/>
    <w:rsid w:val="00CA576A"/>
    <w:rsid w:val="00CA5959"/>
    <w:rsid w:val="00CA5B12"/>
    <w:rsid w:val="00CA6446"/>
    <w:rsid w:val="00CA65AF"/>
    <w:rsid w:val="00CA70A1"/>
    <w:rsid w:val="00CA72C9"/>
    <w:rsid w:val="00CA74C4"/>
    <w:rsid w:val="00CA7B1D"/>
    <w:rsid w:val="00CB04EF"/>
    <w:rsid w:val="00CB0810"/>
    <w:rsid w:val="00CB1268"/>
    <w:rsid w:val="00CB13A9"/>
    <w:rsid w:val="00CB1497"/>
    <w:rsid w:val="00CB15D6"/>
    <w:rsid w:val="00CB17DE"/>
    <w:rsid w:val="00CB2562"/>
    <w:rsid w:val="00CB26FD"/>
    <w:rsid w:val="00CB27B2"/>
    <w:rsid w:val="00CB2916"/>
    <w:rsid w:val="00CB304B"/>
    <w:rsid w:val="00CB348B"/>
    <w:rsid w:val="00CB35CB"/>
    <w:rsid w:val="00CB367D"/>
    <w:rsid w:val="00CB37DE"/>
    <w:rsid w:val="00CB4E72"/>
    <w:rsid w:val="00CB515E"/>
    <w:rsid w:val="00CB637B"/>
    <w:rsid w:val="00CB6A46"/>
    <w:rsid w:val="00CB6C0E"/>
    <w:rsid w:val="00CB6FE2"/>
    <w:rsid w:val="00CB7ECC"/>
    <w:rsid w:val="00CC0135"/>
    <w:rsid w:val="00CC1582"/>
    <w:rsid w:val="00CC15AC"/>
    <w:rsid w:val="00CC1E8C"/>
    <w:rsid w:val="00CC284D"/>
    <w:rsid w:val="00CC2E33"/>
    <w:rsid w:val="00CC4484"/>
    <w:rsid w:val="00CC451E"/>
    <w:rsid w:val="00CC5582"/>
    <w:rsid w:val="00CC6C1B"/>
    <w:rsid w:val="00CC7882"/>
    <w:rsid w:val="00CC7EBA"/>
    <w:rsid w:val="00CD0A27"/>
    <w:rsid w:val="00CD14B5"/>
    <w:rsid w:val="00CD2CD9"/>
    <w:rsid w:val="00CD3302"/>
    <w:rsid w:val="00CD36C2"/>
    <w:rsid w:val="00CD4310"/>
    <w:rsid w:val="00CD5A52"/>
    <w:rsid w:val="00CD6793"/>
    <w:rsid w:val="00CD681A"/>
    <w:rsid w:val="00CD6917"/>
    <w:rsid w:val="00CD6F6B"/>
    <w:rsid w:val="00CD6FF5"/>
    <w:rsid w:val="00CD77FE"/>
    <w:rsid w:val="00CE0646"/>
    <w:rsid w:val="00CE0F04"/>
    <w:rsid w:val="00CE1266"/>
    <w:rsid w:val="00CE145C"/>
    <w:rsid w:val="00CE14A4"/>
    <w:rsid w:val="00CE15F5"/>
    <w:rsid w:val="00CE172E"/>
    <w:rsid w:val="00CE1877"/>
    <w:rsid w:val="00CE1D86"/>
    <w:rsid w:val="00CE222D"/>
    <w:rsid w:val="00CE25C6"/>
    <w:rsid w:val="00CE2A35"/>
    <w:rsid w:val="00CE2AB9"/>
    <w:rsid w:val="00CE2B34"/>
    <w:rsid w:val="00CE2C3C"/>
    <w:rsid w:val="00CE3BF1"/>
    <w:rsid w:val="00CE3D66"/>
    <w:rsid w:val="00CE3F44"/>
    <w:rsid w:val="00CE3F73"/>
    <w:rsid w:val="00CE3F79"/>
    <w:rsid w:val="00CE4C66"/>
    <w:rsid w:val="00CE502B"/>
    <w:rsid w:val="00CE57E0"/>
    <w:rsid w:val="00CE5AAB"/>
    <w:rsid w:val="00CE5C31"/>
    <w:rsid w:val="00CE5E07"/>
    <w:rsid w:val="00CE6711"/>
    <w:rsid w:val="00CE769A"/>
    <w:rsid w:val="00CE7750"/>
    <w:rsid w:val="00CE7BFA"/>
    <w:rsid w:val="00CF00B9"/>
    <w:rsid w:val="00CF06FB"/>
    <w:rsid w:val="00CF0A1F"/>
    <w:rsid w:val="00CF0DD5"/>
    <w:rsid w:val="00CF20DC"/>
    <w:rsid w:val="00CF25CA"/>
    <w:rsid w:val="00CF2816"/>
    <w:rsid w:val="00CF34AF"/>
    <w:rsid w:val="00CF35BC"/>
    <w:rsid w:val="00CF3934"/>
    <w:rsid w:val="00CF3B42"/>
    <w:rsid w:val="00CF3BEF"/>
    <w:rsid w:val="00CF3C3E"/>
    <w:rsid w:val="00CF3D6C"/>
    <w:rsid w:val="00CF3FDA"/>
    <w:rsid w:val="00CF489A"/>
    <w:rsid w:val="00CF4CB6"/>
    <w:rsid w:val="00CF5AD1"/>
    <w:rsid w:val="00CF6192"/>
    <w:rsid w:val="00CF6A42"/>
    <w:rsid w:val="00CF7376"/>
    <w:rsid w:val="00CF778E"/>
    <w:rsid w:val="00CF7ABD"/>
    <w:rsid w:val="00CF7B09"/>
    <w:rsid w:val="00D009DF"/>
    <w:rsid w:val="00D01628"/>
    <w:rsid w:val="00D016A7"/>
    <w:rsid w:val="00D01B9F"/>
    <w:rsid w:val="00D01C1E"/>
    <w:rsid w:val="00D01DC8"/>
    <w:rsid w:val="00D02C80"/>
    <w:rsid w:val="00D02D01"/>
    <w:rsid w:val="00D03974"/>
    <w:rsid w:val="00D04E71"/>
    <w:rsid w:val="00D054A4"/>
    <w:rsid w:val="00D05B4C"/>
    <w:rsid w:val="00D06223"/>
    <w:rsid w:val="00D066F7"/>
    <w:rsid w:val="00D06831"/>
    <w:rsid w:val="00D071EB"/>
    <w:rsid w:val="00D102AB"/>
    <w:rsid w:val="00D105B6"/>
    <w:rsid w:val="00D107D6"/>
    <w:rsid w:val="00D12187"/>
    <w:rsid w:val="00D124F5"/>
    <w:rsid w:val="00D125A0"/>
    <w:rsid w:val="00D12712"/>
    <w:rsid w:val="00D12DE1"/>
    <w:rsid w:val="00D12DEA"/>
    <w:rsid w:val="00D13257"/>
    <w:rsid w:val="00D13A7F"/>
    <w:rsid w:val="00D13E54"/>
    <w:rsid w:val="00D13FF3"/>
    <w:rsid w:val="00D1441D"/>
    <w:rsid w:val="00D1533E"/>
    <w:rsid w:val="00D153B3"/>
    <w:rsid w:val="00D156C1"/>
    <w:rsid w:val="00D15AD7"/>
    <w:rsid w:val="00D164D2"/>
    <w:rsid w:val="00D16EC3"/>
    <w:rsid w:val="00D170EF"/>
    <w:rsid w:val="00D17A37"/>
    <w:rsid w:val="00D2004E"/>
    <w:rsid w:val="00D20429"/>
    <w:rsid w:val="00D206CC"/>
    <w:rsid w:val="00D20F06"/>
    <w:rsid w:val="00D21322"/>
    <w:rsid w:val="00D220C0"/>
    <w:rsid w:val="00D223A2"/>
    <w:rsid w:val="00D224CC"/>
    <w:rsid w:val="00D23490"/>
    <w:rsid w:val="00D23FE3"/>
    <w:rsid w:val="00D24289"/>
    <w:rsid w:val="00D244CB"/>
    <w:rsid w:val="00D24846"/>
    <w:rsid w:val="00D24CA1"/>
    <w:rsid w:val="00D25684"/>
    <w:rsid w:val="00D2568F"/>
    <w:rsid w:val="00D26382"/>
    <w:rsid w:val="00D26C93"/>
    <w:rsid w:val="00D27AD1"/>
    <w:rsid w:val="00D27B83"/>
    <w:rsid w:val="00D27FEB"/>
    <w:rsid w:val="00D302BE"/>
    <w:rsid w:val="00D302EB"/>
    <w:rsid w:val="00D30560"/>
    <w:rsid w:val="00D31AA1"/>
    <w:rsid w:val="00D31BBF"/>
    <w:rsid w:val="00D32D3B"/>
    <w:rsid w:val="00D335E6"/>
    <w:rsid w:val="00D339D9"/>
    <w:rsid w:val="00D36153"/>
    <w:rsid w:val="00D36362"/>
    <w:rsid w:val="00D36C8E"/>
    <w:rsid w:val="00D36FAF"/>
    <w:rsid w:val="00D378FC"/>
    <w:rsid w:val="00D37D62"/>
    <w:rsid w:val="00D37E18"/>
    <w:rsid w:val="00D402A0"/>
    <w:rsid w:val="00D403FB"/>
    <w:rsid w:val="00D41090"/>
    <w:rsid w:val="00D41D22"/>
    <w:rsid w:val="00D42556"/>
    <w:rsid w:val="00D42A43"/>
    <w:rsid w:val="00D43370"/>
    <w:rsid w:val="00D44288"/>
    <w:rsid w:val="00D443C0"/>
    <w:rsid w:val="00D4465B"/>
    <w:rsid w:val="00D4475C"/>
    <w:rsid w:val="00D447EA"/>
    <w:rsid w:val="00D45483"/>
    <w:rsid w:val="00D45E4C"/>
    <w:rsid w:val="00D4655B"/>
    <w:rsid w:val="00D4664C"/>
    <w:rsid w:val="00D46BF8"/>
    <w:rsid w:val="00D46D19"/>
    <w:rsid w:val="00D4709B"/>
    <w:rsid w:val="00D470A4"/>
    <w:rsid w:val="00D473B7"/>
    <w:rsid w:val="00D4775B"/>
    <w:rsid w:val="00D478B6"/>
    <w:rsid w:val="00D47FEB"/>
    <w:rsid w:val="00D50138"/>
    <w:rsid w:val="00D5067C"/>
    <w:rsid w:val="00D50B25"/>
    <w:rsid w:val="00D51052"/>
    <w:rsid w:val="00D514CA"/>
    <w:rsid w:val="00D51626"/>
    <w:rsid w:val="00D51636"/>
    <w:rsid w:val="00D518BB"/>
    <w:rsid w:val="00D51A8D"/>
    <w:rsid w:val="00D52226"/>
    <w:rsid w:val="00D5223C"/>
    <w:rsid w:val="00D52571"/>
    <w:rsid w:val="00D5339F"/>
    <w:rsid w:val="00D536BC"/>
    <w:rsid w:val="00D53C43"/>
    <w:rsid w:val="00D53C8E"/>
    <w:rsid w:val="00D546FF"/>
    <w:rsid w:val="00D55D9A"/>
    <w:rsid w:val="00D56012"/>
    <w:rsid w:val="00D56AF8"/>
    <w:rsid w:val="00D60EB7"/>
    <w:rsid w:val="00D60FF6"/>
    <w:rsid w:val="00D6105E"/>
    <w:rsid w:val="00D614B1"/>
    <w:rsid w:val="00D61BD9"/>
    <w:rsid w:val="00D61EA1"/>
    <w:rsid w:val="00D62331"/>
    <w:rsid w:val="00D636F8"/>
    <w:rsid w:val="00D63E0A"/>
    <w:rsid w:val="00D6430A"/>
    <w:rsid w:val="00D65A9D"/>
    <w:rsid w:val="00D65D2A"/>
    <w:rsid w:val="00D65DCD"/>
    <w:rsid w:val="00D66458"/>
    <w:rsid w:val="00D665A9"/>
    <w:rsid w:val="00D66BEB"/>
    <w:rsid w:val="00D675B8"/>
    <w:rsid w:val="00D6798B"/>
    <w:rsid w:val="00D70411"/>
    <w:rsid w:val="00D70601"/>
    <w:rsid w:val="00D70E76"/>
    <w:rsid w:val="00D73309"/>
    <w:rsid w:val="00D73335"/>
    <w:rsid w:val="00D74205"/>
    <w:rsid w:val="00D74583"/>
    <w:rsid w:val="00D74739"/>
    <w:rsid w:val="00D75510"/>
    <w:rsid w:val="00D75F8A"/>
    <w:rsid w:val="00D766A5"/>
    <w:rsid w:val="00D76830"/>
    <w:rsid w:val="00D77E64"/>
    <w:rsid w:val="00D80CEC"/>
    <w:rsid w:val="00D8101F"/>
    <w:rsid w:val="00D8112C"/>
    <w:rsid w:val="00D8141B"/>
    <w:rsid w:val="00D81534"/>
    <w:rsid w:val="00D81882"/>
    <w:rsid w:val="00D818BE"/>
    <w:rsid w:val="00D81E18"/>
    <w:rsid w:val="00D822B0"/>
    <w:rsid w:val="00D82775"/>
    <w:rsid w:val="00D83120"/>
    <w:rsid w:val="00D83430"/>
    <w:rsid w:val="00D84451"/>
    <w:rsid w:val="00D8477F"/>
    <w:rsid w:val="00D84A83"/>
    <w:rsid w:val="00D84FD2"/>
    <w:rsid w:val="00D8539F"/>
    <w:rsid w:val="00D853C2"/>
    <w:rsid w:val="00D85D7D"/>
    <w:rsid w:val="00D85E4E"/>
    <w:rsid w:val="00D860A1"/>
    <w:rsid w:val="00D8665C"/>
    <w:rsid w:val="00D86863"/>
    <w:rsid w:val="00D874A5"/>
    <w:rsid w:val="00D878DB"/>
    <w:rsid w:val="00D87A51"/>
    <w:rsid w:val="00D87D7E"/>
    <w:rsid w:val="00D900C7"/>
    <w:rsid w:val="00D9054E"/>
    <w:rsid w:val="00D906C4"/>
    <w:rsid w:val="00D90D2F"/>
    <w:rsid w:val="00D910F2"/>
    <w:rsid w:val="00D918AA"/>
    <w:rsid w:val="00D919A5"/>
    <w:rsid w:val="00D91B42"/>
    <w:rsid w:val="00D922AE"/>
    <w:rsid w:val="00D92982"/>
    <w:rsid w:val="00D930AF"/>
    <w:rsid w:val="00D934EF"/>
    <w:rsid w:val="00D94888"/>
    <w:rsid w:val="00D94A9D"/>
    <w:rsid w:val="00D94D3E"/>
    <w:rsid w:val="00D96BC0"/>
    <w:rsid w:val="00D96FE5"/>
    <w:rsid w:val="00D97BAA"/>
    <w:rsid w:val="00DA0232"/>
    <w:rsid w:val="00DA19E2"/>
    <w:rsid w:val="00DA244F"/>
    <w:rsid w:val="00DA2750"/>
    <w:rsid w:val="00DA2975"/>
    <w:rsid w:val="00DA3096"/>
    <w:rsid w:val="00DA3277"/>
    <w:rsid w:val="00DA3576"/>
    <w:rsid w:val="00DA3864"/>
    <w:rsid w:val="00DA3FAA"/>
    <w:rsid w:val="00DA4B75"/>
    <w:rsid w:val="00DA4CB3"/>
    <w:rsid w:val="00DA4E30"/>
    <w:rsid w:val="00DA5B56"/>
    <w:rsid w:val="00DA641A"/>
    <w:rsid w:val="00DB0521"/>
    <w:rsid w:val="00DB0700"/>
    <w:rsid w:val="00DB0807"/>
    <w:rsid w:val="00DB0B65"/>
    <w:rsid w:val="00DB2181"/>
    <w:rsid w:val="00DB2BFF"/>
    <w:rsid w:val="00DB50F1"/>
    <w:rsid w:val="00DB5161"/>
    <w:rsid w:val="00DB5515"/>
    <w:rsid w:val="00DB56DA"/>
    <w:rsid w:val="00DB5755"/>
    <w:rsid w:val="00DB59B2"/>
    <w:rsid w:val="00DB5AB8"/>
    <w:rsid w:val="00DB5ABB"/>
    <w:rsid w:val="00DB5F1A"/>
    <w:rsid w:val="00DB61BC"/>
    <w:rsid w:val="00DB62D2"/>
    <w:rsid w:val="00DB79FF"/>
    <w:rsid w:val="00DB7CFF"/>
    <w:rsid w:val="00DB7F68"/>
    <w:rsid w:val="00DC0036"/>
    <w:rsid w:val="00DC02C4"/>
    <w:rsid w:val="00DC08BD"/>
    <w:rsid w:val="00DC108D"/>
    <w:rsid w:val="00DC1A44"/>
    <w:rsid w:val="00DC2FB6"/>
    <w:rsid w:val="00DC412C"/>
    <w:rsid w:val="00DC4EAA"/>
    <w:rsid w:val="00DC7F73"/>
    <w:rsid w:val="00DD05FE"/>
    <w:rsid w:val="00DD099A"/>
    <w:rsid w:val="00DD24FA"/>
    <w:rsid w:val="00DD2670"/>
    <w:rsid w:val="00DD2C2A"/>
    <w:rsid w:val="00DD2DA7"/>
    <w:rsid w:val="00DD3143"/>
    <w:rsid w:val="00DD3BAF"/>
    <w:rsid w:val="00DD41DE"/>
    <w:rsid w:val="00DD4662"/>
    <w:rsid w:val="00DD4CC2"/>
    <w:rsid w:val="00DD4D4D"/>
    <w:rsid w:val="00DD5003"/>
    <w:rsid w:val="00DD5175"/>
    <w:rsid w:val="00DD5D1A"/>
    <w:rsid w:val="00DD5E4F"/>
    <w:rsid w:val="00DD5F98"/>
    <w:rsid w:val="00DE004B"/>
    <w:rsid w:val="00DE0ED1"/>
    <w:rsid w:val="00DE0F96"/>
    <w:rsid w:val="00DE1709"/>
    <w:rsid w:val="00DE218D"/>
    <w:rsid w:val="00DE29CF"/>
    <w:rsid w:val="00DE2E76"/>
    <w:rsid w:val="00DE3678"/>
    <w:rsid w:val="00DE3A5C"/>
    <w:rsid w:val="00DE3C2D"/>
    <w:rsid w:val="00DE494A"/>
    <w:rsid w:val="00DE6706"/>
    <w:rsid w:val="00DE745E"/>
    <w:rsid w:val="00DE7826"/>
    <w:rsid w:val="00DE7A1E"/>
    <w:rsid w:val="00DF0D0C"/>
    <w:rsid w:val="00DF0D51"/>
    <w:rsid w:val="00DF0F4D"/>
    <w:rsid w:val="00DF1266"/>
    <w:rsid w:val="00DF15E3"/>
    <w:rsid w:val="00DF1755"/>
    <w:rsid w:val="00DF2039"/>
    <w:rsid w:val="00DF23D7"/>
    <w:rsid w:val="00DF2995"/>
    <w:rsid w:val="00DF2B95"/>
    <w:rsid w:val="00DF307F"/>
    <w:rsid w:val="00DF3141"/>
    <w:rsid w:val="00DF3652"/>
    <w:rsid w:val="00DF3A67"/>
    <w:rsid w:val="00DF3C8A"/>
    <w:rsid w:val="00DF3FEC"/>
    <w:rsid w:val="00DF4429"/>
    <w:rsid w:val="00DF4BFD"/>
    <w:rsid w:val="00DF5086"/>
    <w:rsid w:val="00DF50EB"/>
    <w:rsid w:val="00DF5611"/>
    <w:rsid w:val="00DF70F7"/>
    <w:rsid w:val="00DF7187"/>
    <w:rsid w:val="00DF7CBE"/>
    <w:rsid w:val="00E004FA"/>
    <w:rsid w:val="00E006AC"/>
    <w:rsid w:val="00E00FEA"/>
    <w:rsid w:val="00E0103E"/>
    <w:rsid w:val="00E01D59"/>
    <w:rsid w:val="00E01F0B"/>
    <w:rsid w:val="00E02070"/>
    <w:rsid w:val="00E0273A"/>
    <w:rsid w:val="00E03777"/>
    <w:rsid w:val="00E03EF6"/>
    <w:rsid w:val="00E04401"/>
    <w:rsid w:val="00E04846"/>
    <w:rsid w:val="00E05B1D"/>
    <w:rsid w:val="00E063CA"/>
    <w:rsid w:val="00E06677"/>
    <w:rsid w:val="00E06DEA"/>
    <w:rsid w:val="00E0727D"/>
    <w:rsid w:val="00E072F0"/>
    <w:rsid w:val="00E07B9A"/>
    <w:rsid w:val="00E10457"/>
    <w:rsid w:val="00E10899"/>
    <w:rsid w:val="00E10EB1"/>
    <w:rsid w:val="00E116BD"/>
    <w:rsid w:val="00E1416C"/>
    <w:rsid w:val="00E14304"/>
    <w:rsid w:val="00E14BA4"/>
    <w:rsid w:val="00E14D78"/>
    <w:rsid w:val="00E15802"/>
    <w:rsid w:val="00E15932"/>
    <w:rsid w:val="00E16017"/>
    <w:rsid w:val="00E16A46"/>
    <w:rsid w:val="00E170AF"/>
    <w:rsid w:val="00E173BC"/>
    <w:rsid w:val="00E1776F"/>
    <w:rsid w:val="00E17FD8"/>
    <w:rsid w:val="00E20095"/>
    <w:rsid w:val="00E2018A"/>
    <w:rsid w:val="00E20914"/>
    <w:rsid w:val="00E213AE"/>
    <w:rsid w:val="00E217C7"/>
    <w:rsid w:val="00E21B07"/>
    <w:rsid w:val="00E22189"/>
    <w:rsid w:val="00E23480"/>
    <w:rsid w:val="00E23531"/>
    <w:rsid w:val="00E238D5"/>
    <w:rsid w:val="00E23C1D"/>
    <w:rsid w:val="00E242E9"/>
    <w:rsid w:val="00E25B84"/>
    <w:rsid w:val="00E268FC"/>
    <w:rsid w:val="00E26913"/>
    <w:rsid w:val="00E27276"/>
    <w:rsid w:val="00E27857"/>
    <w:rsid w:val="00E27F8D"/>
    <w:rsid w:val="00E30A90"/>
    <w:rsid w:val="00E30BD1"/>
    <w:rsid w:val="00E30C81"/>
    <w:rsid w:val="00E3203C"/>
    <w:rsid w:val="00E320B6"/>
    <w:rsid w:val="00E329C1"/>
    <w:rsid w:val="00E34B2B"/>
    <w:rsid w:val="00E34C4B"/>
    <w:rsid w:val="00E34DC6"/>
    <w:rsid w:val="00E35835"/>
    <w:rsid w:val="00E35CF0"/>
    <w:rsid w:val="00E35DC9"/>
    <w:rsid w:val="00E360A6"/>
    <w:rsid w:val="00E36547"/>
    <w:rsid w:val="00E36608"/>
    <w:rsid w:val="00E367A5"/>
    <w:rsid w:val="00E36974"/>
    <w:rsid w:val="00E36A4D"/>
    <w:rsid w:val="00E377E0"/>
    <w:rsid w:val="00E37D0A"/>
    <w:rsid w:val="00E40146"/>
    <w:rsid w:val="00E402C3"/>
    <w:rsid w:val="00E40964"/>
    <w:rsid w:val="00E40CFE"/>
    <w:rsid w:val="00E40EE0"/>
    <w:rsid w:val="00E41696"/>
    <w:rsid w:val="00E417CD"/>
    <w:rsid w:val="00E41885"/>
    <w:rsid w:val="00E418BD"/>
    <w:rsid w:val="00E421CD"/>
    <w:rsid w:val="00E4269B"/>
    <w:rsid w:val="00E42B5F"/>
    <w:rsid w:val="00E43595"/>
    <w:rsid w:val="00E43BEF"/>
    <w:rsid w:val="00E44E93"/>
    <w:rsid w:val="00E45057"/>
    <w:rsid w:val="00E450E8"/>
    <w:rsid w:val="00E45C30"/>
    <w:rsid w:val="00E47E9B"/>
    <w:rsid w:val="00E47FD8"/>
    <w:rsid w:val="00E50095"/>
    <w:rsid w:val="00E50300"/>
    <w:rsid w:val="00E505AA"/>
    <w:rsid w:val="00E50626"/>
    <w:rsid w:val="00E50CD3"/>
    <w:rsid w:val="00E50E8B"/>
    <w:rsid w:val="00E51986"/>
    <w:rsid w:val="00E51A11"/>
    <w:rsid w:val="00E51DDB"/>
    <w:rsid w:val="00E528F0"/>
    <w:rsid w:val="00E52A23"/>
    <w:rsid w:val="00E52B7E"/>
    <w:rsid w:val="00E52DC1"/>
    <w:rsid w:val="00E53341"/>
    <w:rsid w:val="00E53907"/>
    <w:rsid w:val="00E53B52"/>
    <w:rsid w:val="00E54C56"/>
    <w:rsid w:val="00E56FB6"/>
    <w:rsid w:val="00E573C0"/>
    <w:rsid w:val="00E57D93"/>
    <w:rsid w:val="00E57E5D"/>
    <w:rsid w:val="00E6050A"/>
    <w:rsid w:val="00E607F2"/>
    <w:rsid w:val="00E62160"/>
    <w:rsid w:val="00E626A0"/>
    <w:rsid w:val="00E63045"/>
    <w:rsid w:val="00E64AFC"/>
    <w:rsid w:val="00E6598D"/>
    <w:rsid w:val="00E65A2C"/>
    <w:rsid w:val="00E66692"/>
    <w:rsid w:val="00E66DDE"/>
    <w:rsid w:val="00E66FAE"/>
    <w:rsid w:val="00E66FBB"/>
    <w:rsid w:val="00E67EC9"/>
    <w:rsid w:val="00E7076B"/>
    <w:rsid w:val="00E70F8B"/>
    <w:rsid w:val="00E712D0"/>
    <w:rsid w:val="00E714E9"/>
    <w:rsid w:val="00E715BE"/>
    <w:rsid w:val="00E71C15"/>
    <w:rsid w:val="00E71F5F"/>
    <w:rsid w:val="00E72EE4"/>
    <w:rsid w:val="00E7316C"/>
    <w:rsid w:val="00E74A20"/>
    <w:rsid w:val="00E7552F"/>
    <w:rsid w:val="00E7568F"/>
    <w:rsid w:val="00E75ED3"/>
    <w:rsid w:val="00E761C7"/>
    <w:rsid w:val="00E761DF"/>
    <w:rsid w:val="00E7629F"/>
    <w:rsid w:val="00E76639"/>
    <w:rsid w:val="00E778BA"/>
    <w:rsid w:val="00E804D3"/>
    <w:rsid w:val="00E80FB7"/>
    <w:rsid w:val="00E81365"/>
    <w:rsid w:val="00E81B75"/>
    <w:rsid w:val="00E83262"/>
    <w:rsid w:val="00E832DE"/>
    <w:rsid w:val="00E84E62"/>
    <w:rsid w:val="00E85277"/>
    <w:rsid w:val="00E857F7"/>
    <w:rsid w:val="00E868B4"/>
    <w:rsid w:val="00E874B8"/>
    <w:rsid w:val="00E90997"/>
    <w:rsid w:val="00E90B96"/>
    <w:rsid w:val="00E9100D"/>
    <w:rsid w:val="00E91499"/>
    <w:rsid w:val="00E914CB"/>
    <w:rsid w:val="00E91A07"/>
    <w:rsid w:val="00E922D4"/>
    <w:rsid w:val="00E92B28"/>
    <w:rsid w:val="00E931EE"/>
    <w:rsid w:val="00E93C38"/>
    <w:rsid w:val="00E943B4"/>
    <w:rsid w:val="00E94CE9"/>
    <w:rsid w:val="00E94DDD"/>
    <w:rsid w:val="00E955A8"/>
    <w:rsid w:val="00E95A00"/>
    <w:rsid w:val="00E95D07"/>
    <w:rsid w:val="00E96720"/>
    <w:rsid w:val="00E9749D"/>
    <w:rsid w:val="00E976BF"/>
    <w:rsid w:val="00E9792C"/>
    <w:rsid w:val="00E97987"/>
    <w:rsid w:val="00EA0100"/>
    <w:rsid w:val="00EA0509"/>
    <w:rsid w:val="00EA07FA"/>
    <w:rsid w:val="00EA1512"/>
    <w:rsid w:val="00EA213E"/>
    <w:rsid w:val="00EA25DC"/>
    <w:rsid w:val="00EA2C05"/>
    <w:rsid w:val="00EA35D4"/>
    <w:rsid w:val="00EA3AA2"/>
    <w:rsid w:val="00EA3BC5"/>
    <w:rsid w:val="00EA41BA"/>
    <w:rsid w:val="00EA4F59"/>
    <w:rsid w:val="00EA50CD"/>
    <w:rsid w:val="00EA5D0D"/>
    <w:rsid w:val="00EA6986"/>
    <w:rsid w:val="00EA740E"/>
    <w:rsid w:val="00EA7A6A"/>
    <w:rsid w:val="00EB095E"/>
    <w:rsid w:val="00EB0A5F"/>
    <w:rsid w:val="00EB1CF0"/>
    <w:rsid w:val="00EB27D2"/>
    <w:rsid w:val="00EB298C"/>
    <w:rsid w:val="00EB39E9"/>
    <w:rsid w:val="00EB4F47"/>
    <w:rsid w:val="00EB5478"/>
    <w:rsid w:val="00EB5484"/>
    <w:rsid w:val="00EB6343"/>
    <w:rsid w:val="00EB64DB"/>
    <w:rsid w:val="00EB719C"/>
    <w:rsid w:val="00EB7257"/>
    <w:rsid w:val="00EB7993"/>
    <w:rsid w:val="00EC0F4D"/>
    <w:rsid w:val="00EC1367"/>
    <w:rsid w:val="00EC145C"/>
    <w:rsid w:val="00EC1704"/>
    <w:rsid w:val="00EC21E5"/>
    <w:rsid w:val="00EC336F"/>
    <w:rsid w:val="00EC3B70"/>
    <w:rsid w:val="00EC4725"/>
    <w:rsid w:val="00EC4905"/>
    <w:rsid w:val="00EC49DA"/>
    <w:rsid w:val="00EC4B52"/>
    <w:rsid w:val="00EC4FCD"/>
    <w:rsid w:val="00EC60AC"/>
    <w:rsid w:val="00EC6637"/>
    <w:rsid w:val="00EC69CE"/>
    <w:rsid w:val="00EC6F68"/>
    <w:rsid w:val="00ED02F9"/>
    <w:rsid w:val="00ED0585"/>
    <w:rsid w:val="00ED076A"/>
    <w:rsid w:val="00ED16E0"/>
    <w:rsid w:val="00ED2372"/>
    <w:rsid w:val="00ED3004"/>
    <w:rsid w:val="00ED343B"/>
    <w:rsid w:val="00ED34FE"/>
    <w:rsid w:val="00ED46E7"/>
    <w:rsid w:val="00ED507F"/>
    <w:rsid w:val="00ED576E"/>
    <w:rsid w:val="00ED5FD2"/>
    <w:rsid w:val="00ED62BA"/>
    <w:rsid w:val="00ED6F46"/>
    <w:rsid w:val="00ED7696"/>
    <w:rsid w:val="00EE0723"/>
    <w:rsid w:val="00EE0DC2"/>
    <w:rsid w:val="00EE152D"/>
    <w:rsid w:val="00EE1991"/>
    <w:rsid w:val="00EE2769"/>
    <w:rsid w:val="00EE3333"/>
    <w:rsid w:val="00EE35FE"/>
    <w:rsid w:val="00EE384D"/>
    <w:rsid w:val="00EE3E7B"/>
    <w:rsid w:val="00EE4E62"/>
    <w:rsid w:val="00EE5408"/>
    <w:rsid w:val="00EE5745"/>
    <w:rsid w:val="00EE63BC"/>
    <w:rsid w:val="00EE661C"/>
    <w:rsid w:val="00EE6B07"/>
    <w:rsid w:val="00EE78B8"/>
    <w:rsid w:val="00EE7AC5"/>
    <w:rsid w:val="00EE7EC1"/>
    <w:rsid w:val="00EF03CF"/>
    <w:rsid w:val="00EF0401"/>
    <w:rsid w:val="00EF0497"/>
    <w:rsid w:val="00EF09B4"/>
    <w:rsid w:val="00EF11AA"/>
    <w:rsid w:val="00EF1231"/>
    <w:rsid w:val="00EF153F"/>
    <w:rsid w:val="00EF159B"/>
    <w:rsid w:val="00EF15ED"/>
    <w:rsid w:val="00EF1F8C"/>
    <w:rsid w:val="00EF2491"/>
    <w:rsid w:val="00EF2B05"/>
    <w:rsid w:val="00EF2BD6"/>
    <w:rsid w:val="00EF2FCB"/>
    <w:rsid w:val="00EF30DD"/>
    <w:rsid w:val="00EF3740"/>
    <w:rsid w:val="00EF4D00"/>
    <w:rsid w:val="00EF4E5C"/>
    <w:rsid w:val="00EF53B1"/>
    <w:rsid w:val="00EF6537"/>
    <w:rsid w:val="00EF65A1"/>
    <w:rsid w:val="00EF6CA8"/>
    <w:rsid w:val="00EF7741"/>
    <w:rsid w:val="00F0073C"/>
    <w:rsid w:val="00F00C56"/>
    <w:rsid w:val="00F01554"/>
    <w:rsid w:val="00F02137"/>
    <w:rsid w:val="00F022D6"/>
    <w:rsid w:val="00F02BF1"/>
    <w:rsid w:val="00F037CB"/>
    <w:rsid w:val="00F0391C"/>
    <w:rsid w:val="00F03B78"/>
    <w:rsid w:val="00F04308"/>
    <w:rsid w:val="00F04375"/>
    <w:rsid w:val="00F0541C"/>
    <w:rsid w:val="00F05AAF"/>
    <w:rsid w:val="00F05D4E"/>
    <w:rsid w:val="00F06309"/>
    <w:rsid w:val="00F06509"/>
    <w:rsid w:val="00F067F5"/>
    <w:rsid w:val="00F06DCF"/>
    <w:rsid w:val="00F077A8"/>
    <w:rsid w:val="00F10463"/>
    <w:rsid w:val="00F11032"/>
    <w:rsid w:val="00F11177"/>
    <w:rsid w:val="00F1179F"/>
    <w:rsid w:val="00F11874"/>
    <w:rsid w:val="00F124A5"/>
    <w:rsid w:val="00F1309E"/>
    <w:rsid w:val="00F14903"/>
    <w:rsid w:val="00F15265"/>
    <w:rsid w:val="00F15BAD"/>
    <w:rsid w:val="00F16393"/>
    <w:rsid w:val="00F163A2"/>
    <w:rsid w:val="00F16EF9"/>
    <w:rsid w:val="00F17ABD"/>
    <w:rsid w:val="00F17EF2"/>
    <w:rsid w:val="00F22056"/>
    <w:rsid w:val="00F22562"/>
    <w:rsid w:val="00F22EDE"/>
    <w:rsid w:val="00F23328"/>
    <w:rsid w:val="00F23BA2"/>
    <w:rsid w:val="00F2408B"/>
    <w:rsid w:val="00F240A5"/>
    <w:rsid w:val="00F243A0"/>
    <w:rsid w:val="00F2442D"/>
    <w:rsid w:val="00F249A3"/>
    <w:rsid w:val="00F24E22"/>
    <w:rsid w:val="00F24F33"/>
    <w:rsid w:val="00F250F5"/>
    <w:rsid w:val="00F25A67"/>
    <w:rsid w:val="00F25CFB"/>
    <w:rsid w:val="00F26DA3"/>
    <w:rsid w:val="00F27486"/>
    <w:rsid w:val="00F27873"/>
    <w:rsid w:val="00F2793B"/>
    <w:rsid w:val="00F279C5"/>
    <w:rsid w:val="00F27C8A"/>
    <w:rsid w:val="00F3010A"/>
    <w:rsid w:val="00F305E0"/>
    <w:rsid w:val="00F30B6A"/>
    <w:rsid w:val="00F30E3C"/>
    <w:rsid w:val="00F310AF"/>
    <w:rsid w:val="00F3118D"/>
    <w:rsid w:val="00F312BB"/>
    <w:rsid w:val="00F3152C"/>
    <w:rsid w:val="00F319A9"/>
    <w:rsid w:val="00F32966"/>
    <w:rsid w:val="00F33646"/>
    <w:rsid w:val="00F346E8"/>
    <w:rsid w:val="00F351FB"/>
    <w:rsid w:val="00F367E2"/>
    <w:rsid w:val="00F36B70"/>
    <w:rsid w:val="00F37092"/>
    <w:rsid w:val="00F37733"/>
    <w:rsid w:val="00F40D4B"/>
    <w:rsid w:val="00F427F9"/>
    <w:rsid w:val="00F43486"/>
    <w:rsid w:val="00F4356E"/>
    <w:rsid w:val="00F43670"/>
    <w:rsid w:val="00F43E47"/>
    <w:rsid w:val="00F447FF"/>
    <w:rsid w:val="00F44E10"/>
    <w:rsid w:val="00F45064"/>
    <w:rsid w:val="00F451D9"/>
    <w:rsid w:val="00F4569B"/>
    <w:rsid w:val="00F457DB"/>
    <w:rsid w:val="00F459D6"/>
    <w:rsid w:val="00F46399"/>
    <w:rsid w:val="00F465B0"/>
    <w:rsid w:val="00F467AF"/>
    <w:rsid w:val="00F46988"/>
    <w:rsid w:val="00F469B6"/>
    <w:rsid w:val="00F470DD"/>
    <w:rsid w:val="00F47D4D"/>
    <w:rsid w:val="00F5032A"/>
    <w:rsid w:val="00F50A85"/>
    <w:rsid w:val="00F50DEA"/>
    <w:rsid w:val="00F515C0"/>
    <w:rsid w:val="00F51A41"/>
    <w:rsid w:val="00F53795"/>
    <w:rsid w:val="00F537F6"/>
    <w:rsid w:val="00F548F9"/>
    <w:rsid w:val="00F553F8"/>
    <w:rsid w:val="00F5540D"/>
    <w:rsid w:val="00F55CE2"/>
    <w:rsid w:val="00F560E0"/>
    <w:rsid w:val="00F56242"/>
    <w:rsid w:val="00F56D4B"/>
    <w:rsid w:val="00F57268"/>
    <w:rsid w:val="00F57EF3"/>
    <w:rsid w:val="00F603FE"/>
    <w:rsid w:val="00F60750"/>
    <w:rsid w:val="00F61266"/>
    <w:rsid w:val="00F61315"/>
    <w:rsid w:val="00F6230E"/>
    <w:rsid w:val="00F628B7"/>
    <w:rsid w:val="00F62CBD"/>
    <w:rsid w:val="00F632D4"/>
    <w:rsid w:val="00F63EB5"/>
    <w:rsid w:val="00F6443C"/>
    <w:rsid w:val="00F65087"/>
    <w:rsid w:val="00F654BE"/>
    <w:rsid w:val="00F66246"/>
    <w:rsid w:val="00F6752C"/>
    <w:rsid w:val="00F67AD0"/>
    <w:rsid w:val="00F67C17"/>
    <w:rsid w:val="00F7031B"/>
    <w:rsid w:val="00F7042C"/>
    <w:rsid w:val="00F71118"/>
    <w:rsid w:val="00F715C2"/>
    <w:rsid w:val="00F71ACA"/>
    <w:rsid w:val="00F71E65"/>
    <w:rsid w:val="00F72B9E"/>
    <w:rsid w:val="00F73482"/>
    <w:rsid w:val="00F7378F"/>
    <w:rsid w:val="00F73BAC"/>
    <w:rsid w:val="00F73C32"/>
    <w:rsid w:val="00F73D01"/>
    <w:rsid w:val="00F747D3"/>
    <w:rsid w:val="00F753A8"/>
    <w:rsid w:val="00F763AC"/>
    <w:rsid w:val="00F765A4"/>
    <w:rsid w:val="00F76ACE"/>
    <w:rsid w:val="00F77CA5"/>
    <w:rsid w:val="00F805F3"/>
    <w:rsid w:val="00F809B6"/>
    <w:rsid w:val="00F80AB1"/>
    <w:rsid w:val="00F814EC"/>
    <w:rsid w:val="00F816BD"/>
    <w:rsid w:val="00F82C5F"/>
    <w:rsid w:val="00F8308A"/>
    <w:rsid w:val="00F83948"/>
    <w:rsid w:val="00F83B97"/>
    <w:rsid w:val="00F8478F"/>
    <w:rsid w:val="00F856CA"/>
    <w:rsid w:val="00F86641"/>
    <w:rsid w:val="00F86F9C"/>
    <w:rsid w:val="00F8718B"/>
    <w:rsid w:val="00F8719A"/>
    <w:rsid w:val="00F87208"/>
    <w:rsid w:val="00F87309"/>
    <w:rsid w:val="00F90ECE"/>
    <w:rsid w:val="00F911F0"/>
    <w:rsid w:val="00F9188D"/>
    <w:rsid w:val="00F91AFD"/>
    <w:rsid w:val="00F91B24"/>
    <w:rsid w:val="00F92211"/>
    <w:rsid w:val="00F92CF8"/>
    <w:rsid w:val="00F92DA4"/>
    <w:rsid w:val="00F9506D"/>
    <w:rsid w:val="00F95AAE"/>
    <w:rsid w:val="00F96579"/>
    <w:rsid w:val="00F972C9"/>
    <w:rsid w:val="00FA075F"/>
    <w:rsid w:val="00FA0842"/>
    <w:rsid w:val="00FA133E"/>
    <w:rsid w:val="00FA1A1E"/>
    <w:rsid w:val="00FA215D"/>
    <w:rsid w:val="00FA2418"/>
    <w:rsid w:val="00FA2EE8"/>
    <w:rsid w:val="00FA302A"/>
    <w:rsid w:val="00FA3642"/>
    <w:rsid w:val="00FA4949"/>
    <w:rsid w:val="00FA4C2B"/>
    <w:rsid w:val="00FA4F59"/>
    <w:rsid w:val="00FA534B"/>
    <w:rsid w:val="00FA6036"/>
    <w:rsid w:val="00FA6E9F"/>
    <w:rsid w:val="00FA79C4"/>
    <w:rsid w:val="00FB1CC0"/>
    <w:rsid w:val="00FB1D3C"/>
    <w:rsid w:val="00FB3B61"/>
    <w:rsid w:val="00FB42E1"/>
    <w:rsid w:val="00FB4609"/>
    <w:rsid w:val="00FB4AEF"/>
    <w:rsid w:val="00FB4E1A"/>
    <w:rsid w:val="00FB4F8F"/>
    <w:rsid w:val="00FB52BF"/>
    <w:rsid w:val="00FB55C6"/>
    <w:rsid w:val="00FB577A"/>
    <w:rsid w:val="00FB5BF9"/>
    <w:rsid w:val="00FB5EB0"/>
    <w:rsid w:val="00FB72F9"/>
    <w:rsid w:val="00FC005E"/>
    <w:rsid w:val="00FC037B"/>
    <w:rsid w:val="00FC0655"/>
    <w:rsid w:val="00FC0751"/>
    <w:rsid w:val="00FC0815"/>
    <w:rsid w:val="00FC1396"/>
    <w:rsid w:val="00FC18B0"/>
    <w:rsid w:val="00FC18D7"/>
    <w:rsid w:val="00FC1929"/>
    <w:rsid w:val="00FC197A"/>
    <w:rsid w:val="00FC1A6D"/>
    <w:rsid w:val="00FC216D"/>
    <w:rsid w:val="00FC22C8"/>
    <w:rsid w:val="00FC3245"/>
    <w:rsid w:val="00FC39B4"/>
    <w:rsid w:val="00FC3A4C"/>
    <w:rsid w:val="00FC5A37"/>
    <w:rsid w:val="00FC695F"/>
    <w:rsid w:val="00FC6FF7"/>
    <w:rsid w:val="00FC727C"/>
    <w:rsid w:val="00FC7A56"/>
    <w:rsid w:val="00FD09A3"/>
    <w:rsid w:val="00FD196F"/>
    <w:rsid w:val="00FD1CC5"/>
    <w:rsid w:val="00FD1EE1"/>
    <w:rsid w:val="00FD1F17"/>
    <w:rsid w:val="00FD26C8"/>
    <w:rsid w:val="00FD2981"/>
    <w:rsid w:val="00FD3F3A"/>
    <w:rsid w:val="00FD4477"/>
    <w:rsid w:val="00FD5095"/>
    <w:rsid w:val="00FD5783"/>
    <w:rsid w:val="00FD5FDF"/>
    <w:rsid w:val="00FD6497"/>
    <w:rsid w:val="00FD6EBB"/>
    <w:rsid w:val="00FD75BA"/>
    <w:rsid w:val="00FE07E3"/>
    <w:rsid w:val="00FE0E23"/>
    <w:rsid w:val="00FE0E61"/>
    <w:rsid w:val="00FE1A43"/>
    <w:rsid w:val="00FE20CD"/>
    <w:rsid w:val="00FE2EBB"/>
    <w:rsid w:val="00FE323C"/>
    <w:rsid w:val="00FE33A5"/>
    <w:rsid w:val="00FE3CF2"/>
    <w:rsid w:val="00FE3FDA"/>
    <w:rsid w:val="00FE400E"/>
    <w:rsid w:val="00FE467A"/>
    <w:rsid w:val="00FE4E59"/>
    <w:rsid w:val="00FE5C65"/>
    <w:rsid w:val="00FE6420"/>
    <w:rsid w:val="00FE6DBB"/>
    <w:rsid w:val="00FE7140"/>
    <w:rsid w:val="00FE7855"/>
    <w:rsid w:val="00FF0946"/>
    <w:rsid w:val="00FF0BC4"/>
    <w:rsid w:val="00FF1036"/>
    <w:rsid w:val="00FF1315"/>
    <w:rsid w:val="00FF1A92"/>
    <w:rsid w:val="00FF2287"/>
    <w:rsid w:val="00FF4078"/>
    <w:rsid w:val="00FF4850"/>
    <w:rsid w:val="00FF4D30"/>
    <w:rsid w:val="00FF5354"/>
    <w:rsid w:val="00FF5902"/>
    <w:rsid w:val="00FF5D16"/>
    <w:rsid w:val="00FF63A2"/>
    <w:rsid w:val="00FF65EC"/>
    <w:rsid w:val="00FF727A"/>
    <w:rsid w:val="00FF729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4B2A6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IE" w:eastAsia="en-IE"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footnote text" w:uiPriority="99" w:qFormat="1"/>
    <w:lsdException w:name="annotation text" w:locked="1" w:semiHidden="1"/>
    <w:lsdException w:name="header" w:uiPriority="99"/>
    <w:lsdException w:name="footer" w:uiPriority="99"/>
    <w:lsdException w:name="index heading" w:locked="1" w:semiHidden="1"/>
    <w:lsdException w:name="caption" w:semiHidden="1" w:unhideWhenUsed="1" w:qFormat="1"/>
    <w:lsdException w:name="table of figures" w:locked="1" w:semiHidden="1"/>
    <w:lsdException w:name="footnote reference" w:uiPriority="99" w:qFormat="1"/>
    <w:lsdException w:name="annotation reference"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HTML Keyboard" w:semiHidden="1" w:uiPriority="99" w:unhideWhenUsed="1"/>
    <w:lsdException w:name="HTML Preformatte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802EB9"/>
  </w:style>
  <w:style w:type="paragraph" w:styleId="Heading1">
    <w:name w:val="heading 1"/>
    <w:basedOn w:val="BodyText"/>
    <w:next w:val="Heading2"/>
    <w:semiHidden/>
    <w:qFormat/>
    <w:locked/>
    <w:rsid w:val="000E7BCB"/>
    <w:pPr>
      <w:keepNext/>
      <w:pageBreakBefore/>
      <w:numPr>
        <w:numId w:val="14"/>
      </w:numPr>
      <w:pBdr>
        <w:bottom w:val="single" w:sz="12" w:space="1" w:color="0000FF"/>
      </w:pBdr>
      <w:tabs>
        <w:tab w:val="clear" w:pos="680"/>
        <w:tab w:val="num" w:pos="720"/>
      </w:tabs>
      <w:outlineLvl w:val="0"/>
    </w:pPr>
    <w:rPr>
      <w:rFonts w:cs="Arial"/>
      <w:b/>
      <w:bCs/>
      <w:smallCaps/>
      <w:color w:val="0000FF"/>
      <w:kern w:val="32"/>
      <w:sz w:val="32"/>
      <w:szCs w:val="32"/>
    </w:rPr>
  </w:style>
  <w:style w:type="paragraph" w:styleId="Heading2">
    <w:name w:val="heading 2"/>
    <w:basedOn w:val="Heading1"/>
    <w:next w:val="Normal"/>
    <w:semiHidden/>
    <w:qFormat/>
    <w:locked/>
    <w:rsid w:val="000E7BCB"/>
    <w:pPr>
      <w:pageBreakBefore w:val="0"/>
      <w:numPr>
        <w:numId w:val="0"/>
      </w:numPr>
      <w:pBdr>
        <w:bottom w:val="none" w:sz="0" w:space="0" w:color="auto"/>
      </w:pBdr>
      <w:spacing w:before="240"/>
      <w:outlineLvl w:val="1"/>
    </w:pPr>
    <w:rPr>
      <w:b w:val="0"/>
      <w:i/>
      <w:smallCaps w:val="0"/>
      <w:color w:val="auto"/>
      <w:sz w:val="22"/>
      <w:szCs w:val="28"/>
    </w:rPr>
  </w:style>
  <w:style w:type="paragraph" w:styleId="Heading3">
    <w:name w:val="heading 3"/>
    <w:aliases w:val="Minor,Level 1 - 1,(Appendix Nbr)"/>
    <w:basedOn w:val="Heading2"/>
    <w:next w:val="BodyText"/>
    <w:link w:val="Heading3Char"/>
    <w:semiHidden/>
    <w:qFormat/>
    <w:locked/>
    <w:rsid w:val="000E7BCB"/>
    <w:pPr>
      <w:spacing w:after="60"/>
      <w:outlineLvl w:val="2"/>
    </w:pPr>
    <w:rPr>
      <w:b/>
      <w:bCs w:val="0"/>
      <w:i w:val="0"/>
      <w:sz w:val="24"/>
      <w:szCs w:val="26"/>
    </w:rPr>
  </w:style>
  <w:style w:type="paragraph" w:styleId="Heading4">
    <w:name w:val="heading 4"/>
    <w:basedOn w:val="Normal"/>
    <w:next w:val="Normal"/>
    <w:semiHidden/>
    <w:qFormat/>
    <w:locked/>
    <w:rsid w:val="000E7BCB"/>
    <w:pPr>
      <w:keepNext/>
      <w:spacing w:before="240" w:after="60"/>
      <w:jc w:val="both"/>
      <w:outlineLvl w:val="3"/>
    </w:pPr>
    <w:rPr>
      <w:rFonts w:ascii="Times New Roman" w:hAnsi="Times New Roman"/>
      <w:b/>
      <w:bCs/>
      <w:sz w:val="28"/>
      <w:szCs w:val="28"/>
    </w:rPr>
  </w:style>
  <w:style w:type="paragraph" w:styleId="Heading5">
    <w:name w:val="heading 5"/>
    <w:basedOn w:val="Normal"/>
    <w:next w:val="Normal"/>
    <w:semiHidden/>
    <w:qFormat/>
    <w:locked/>
    <w:rsid w:val="000E7BCB"/>
    <w:pPr>
      <w:keepNext/>
      <w:spacing w:line="360" w:lineRule="auto"/>
      <w:jc w:val="both"/>
      <w:outlineLvl w:val="4"/>
    </w:pPr>
    <w:rPr>
      <w:b/>
      <w:bCs/>
      <w:u w:val="single"/>
      <w:lang w:val="en-GB"/>
    </w:rPr>
  </w:style>
  <w:style w:type="paragraph" w:styleId="Heading6">
    <w:name w:val="heading 6"/>
    <w:basedOn w:val="Normal"/>
    <w:next w:val="Normal"/>
    <w:semiHidden/>
    <w:qFormat/>
    <w:locked/>
    <w:rsid w:val="000E7BCB"/>
    <w:pPr>
      <w:keepNext/>
      <w:outlineLvl w:val="5"/>
    </w:pPr>
    <w:rPr>
      <w:b/>
      <w:bCs/>
      <w:u w:val="single"/>
      <w:lang w:val="en-GB"/>
    </w:rPr>
  </w:style>
  <w:style w:type="paragraph" w:styleId="Heading7">
    <w:name w:val="heading 7"/>
    <w:basedOn w:val="Normal"/>
    <w:next w:val="Normal"/>
    <w:semiHidden/>
    <w:qFormat/>
    <w:locked/>
    <w:rsid w:val="000E7BCB"/>
    <w:pPr>
      <w:keepNext/>
      <w:outlineLvl w:val="6"/>
    </w:pPr>
    <w:rPr>
      <w:b/>
      <w:bCs/>
      <w:lang w:val="en-GB"/>
    </w:rPr>
  </w:style>
  <w:style w:type="paragraph" w:styleId="Heading8">
    <w:name w:val="heading 8"/>
    <w:basedOn w:val="Normal"/>
    <w:next w:val="Normal"/>
    <w:semiHidden/>
    <w:qFormat/>
    <w:locked/>
    <w:rsid w:val="000E7BCB"/>
    <w:pPr>
      <w:keepNext/>
      <w:spacing w:line="360" w:lineRule="auto"/>
      <w:jc w:val="both"/>
      <w:outlineLvl w:val="7"/>
    </w:pPr>
    <w:rPr>
      <w:lang w:val="en-GB"/>
    </w:rPr>
  </w:style>
  <w:style w:type="paragraph" w:styleId="Heading9">
    <w:name w:val="heading 9"/>
    <w:basedOn w:val="Normal"/>
    <w:next w:val="Normal"/>
    <w:semiHidden/>
    <w:qFormat/>
    <w:locked/>
    <w:rsid w:val="000E7B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A3A6C"/>
    <w:pPr>
      <w:spacing w:after="240"/>
      <w:jc w:val="both"/>
    </w:pPr>
    <w:rPr>
      <w:sz w:val="22"/>
    </w:rPr>
  </w:style>
  <w:style w:type="paragraph" w:customStyle="1" w:styleId="StyleHeading114ptAuto">
    <w:name w:val="Style Heading 1 + 14 pt Auto"/>
    <w:basedOn w:val="Heading1"/>
    <w:autoRedefine/>
    <w:semiHidden/>
    <w:rsid w:val="00BA3A6C"/>
    <w:pPr>
      <w:numPr>
        <w:numId w:val="0"/>
      </w:numPr>
    </w:pPr>
    <w:rPr>
      <w:smallCaps w:val="0"/>
      <w:sz w:val="28"/>
    </w:rPr>
  </w:style>
  <w:style w:type="paragraph" w:customStyle="1" w:styleId="StyleHeading212ptBoldNotItalicUnderline">
    <w:name w:val="Style Heading 2 + 12 pt Bold Not Italic Underline"/>
    <w:basedOn w:val="Heading2"/>
    <w:autoRedefine/>
    <w:semiHidden/>
    <w:rsid w:val="00BA3A6C"/>
    <w:pPr>
      <w:framePr w:wrap="around" w:vAnchor="text" w:hAnchor="text" w:y="1"/>
      <w:spacing w:line="360" w:lineRule="auto"/>
    </w:pPr>
    <w:rPr>
      <w:i w:val="0"/>
      <w:iCs/>
      <w:sz w:val="24"/>
      <w:szCs w:val="24"/>
    </w:rPr>
  </w:style>
  <w:style w:type="paragraph" w:customStyle="1" w:styleId="MainHeading">
    <w:name w:val="Main Heading"/>
    <w:basedOn w:val="Heading1"/>
    <w:next w:val="Normal"/>
    <w:autoRedefine/>
    <w:semiHidden/>
    <w:rsid w:val="00BA3A6C"/>
    <w:pPr>
      <w:pageBreakBefore w:val="0"/>
      <w:numPr>
        <w:numId w:val="0"/>
      </w:numPr>
      <w:pBdr>
        <w:bottom w:val="none" w:sz="0" w:space="0" w:color="auto"/>
      </w:pBdr>
      <w:spacing w:before="120" w:line="360" w:lineRule="auto"/>
      <w:jc w:val="left"/>
    </w:pPr>
    <w:rPr>
      <w:smallCaps w:val="0"/>
      <w:color w:val="auto"/>
      <w:sz w:val="28"/>
      <w:szCs w:val="28"/>
    </w:rPr>
  </w:style>
  <w:style w:type="paragraph" w:customStyle="1" w:styleId="Mainnumberedparagraph">
    <w:name w:val="Main numbered paragraph"/>
    <w:basedOn w:val="NormalWeb"/>
    <w:semiHidden/>
    <w:rsid w:val="00BA3A6C"/>
    <w:pPr>
      <w:spacing w:line="360" w:lineRule="auto"/>
      <w:jc w:val="both"/>
    </w:pPr>
  </w:style>
  <w:style w:type="paragraph" w:styleId="NormalWeb">
    <w:name w:val="Normal (Web)"/>
    <w:basedOn w:val="Normal"/>
    <w:semiHidden/>
    <w:rsid w:val="00BA3A6C"/>
    <w:pPr>
      <w:spacing w:before="100" w:beforeAutospacing="1" w:after="100" w:afterAutospacing="1"/>
    </w:pPr>
    <w:rPr>
      <w:lang w:val="en-GB"/>
    </w:rPr>
  </w:style>
  <w:style w:type="paragraph" w:customStyle="1" w:styleId="MainHeading2">
    <w:name w:val="Main Heading 2"/>
    <w:basedOn w:val="Heading2"/>
    <w:autoRedefine/>
    <w:semiHidden/>
    <w:rsid w:val="00BA3A6C"/>
    <w:pPr>
      <w:spacing w:line="360" w:lineRule="auto"/>
    </w:pPr>
    <w:rPr>
      <w:rFonts w:cs="Times New Roman"/>
      <w:b/>
      <w:i w:val="0"/>
      <w:kern w:val="0"/>
      <w:sz w:val="24"/>
      <w:szCs w:val="24"/>
    </w:rPr>
  </w:style>
  <w:style w:type="paragraph" w:customStyle="1" w:styleId="SecondaryHeading">
    <w:name w:val="Secondary Heading"/>
    <w:basedOn w:val="Normal"/>
    <w:next w:val="Normal"/>
    <w:autoRedefine/>
    <w:semiHidden/>
    <w:rsid w:val="00BA3A6C"/>
    <w:pPr>
      <w:spacing w:before="240" w:after="240" w:line="360" w:lineRule="auto"/>
      <w:ind w:firstLine="720"/>
    </w:pPr>
    <w:rPr>
      <w:b/>
      <w:sz w:val="22"/>
      <w:lang w:val="en-GB"/>
    </w:rPr>
  </w:style>
  <w:style w:type="paragraph" w:customStyle="1" w:styleId="BodyTable">
    <w:name w:val="Body Table"/>
    <w:basedOn w:val="BodyText"/>
    <w:semiHidden/>
    <w:rsid w:val="00BA3A6C"/>
    <w:pPr>
      <w:keepNext/>
      <w:keepLines/>
      <w:spacing w:after="60"/>
    </w:pPr>
    <w:rPr>
      <w:b/>
      <w:bCs/>
    </w:rPr>
  </w:style>
  <w:style w:type="character" w:customStyle="1" w:styleId="headingsecond1">
    <w:name w:val="headingsecond1"/>
    <w:basedOn w:val="DefaultParagraphFont"/>
    <w:semiHidden/>
    <w:rsid w:val="00BA3A6C"/>
    <w:rPr>
      <w:rFonts w:ascii="Verdana" w:hAnsi="Verdana" w:hint="default"/>
      <w:b/>
      <w:bCs/>
      <w:sz w:val="18"/>
      <w:szCs w:val="18"/>
    </w:rPr>
  </w:style>
  <w:style w:type="paragraph" w:customStyle="1" w:styleId="maintext">
    <w:name w:val="maintext"/>
    <w:basedOn w:val="Normal"/>
    <w:semiHidden/>
    <w:rsid w:val="00BA3A6C"/>
    <w:pPr>
      <w:spacing w:before="100" w:beforeAutospacing="1" w:after="100" w:afterAutospacing="1" w:line="268" w:lineRule="atLeast"/>
    </w:pPr>
    <w:rPr>
      <w:rFonts w:eastAsia="Arial Unicode MS" w:cs="Arial Unicode MS"/>
      <w:color w:val="003333"/>
      <w:sz w:val="17"/>
      <w:szCs w:val="17"/>
      <w:lang w:val="en-GB"/>
    </w:rPr>
  </w:style>
  <w:style w:type="character" w:customStyle="1" w:styleId="maintext1">
    <w:name w:val="maintext1"/>
    <w:basedOn w:val="DefaultParagraphFont"/>
    <w:semiHidden/>
    <w:rsid w:val="00BA3A6C"/>
    <w:rPr>
      <w:rFonts w:ascii="Verdana" w:hAnsi="Verdana" w:hint="default"/>
      <w:color w:val="003333"/>
      <w:sz w:val="17"/>
      <w:szCs w:val="17"/>
    </w:rPr>
  </w:style>
  <w:style w:type="paragraph" w:customStyle="1" w:styleId="StevoHeading3">
    <w:name w:val="Stevo Heading 3"/>
    <w:basedOn w:val="MainHeading2"/>
    <w:next w:val="Normal"/>
    <w:semiHidden/>
    <w:rsid w:val="00BA3A6C"/>
    <w:pPr>
      <w:tabs>
        <w:tab w:val="left" w:pos="43"/>
      </w:tabs>
      <w:spacing w:before="120" w:after="120"/>
      <w:ind w:left="720"/>
    </w:pPr>
  </w:style>
  <w:style w:type="paragraph" w:customStyle="1" w:styleId="Titlesub">
    <w:name w:val="Title sub"/>
    <w:basedOn w:val="Normal"/>
    <w:next w:val="Heading1"/>
    <w:semiHidden/>
    <w:rsid w:val="00BA3A6C"/>
    <w:pPr>
      <w:spacing w:before="120" w:after="360"/>
      <w:jc w:val="center"/>
    </w:pPr>
    <w:rPr>
      <w:i/>
      <w:sz w:val="22"/>
    </w:rPr>
  </w:style>
  <w:style w:type="paragraph" w:styleId="BodyText2">
    <w:name w:val="Body Text 2"/>
    <w:basedOn w:val="Normal"/>
    <w:semiHidden/>
    <w:rsid w:val="00BA3A6C"/>
    <w:pPr>
      <w:jc w:val="both"/>
    </w:pPr>
    <w:rPr>
      <w:rFonts w:cs="Arial"/>
      <w:b/>
      <w:bCs/>
      <w:iCs/>
      <w:sz w:val="28"/>
    </w:rPr>
  </w:style>
  <w:style w:type="paragraph" w:styleId="BodyTextIndent">
    <w:name w:val="Body Text Indent"/>
    <w:basedOn w:val="Normal"/>
    <w:semiHidden/>
    <w:rsid w:val="00BA3A6C"/>
    <w:pPr>
      <w:spacing w:line="360" w:lineRule="auto"/>
      <w:ind w:left="720"/>
      <w:jc w:val="both"/>
    </w:pPr>
    <w:rPr>
      <w:lang w:val="en-GB"/>
    </w:rPr>
  </w:style>
  <w:style w:type="paragraph" w:styleId="BodyTextIndent2">
    <w:name w:val="Body Text Indent 2"/>
    <w:basedOn w:val="Normal"/>
    <w:semiHidden/>
    <w:rsid w:val="00BA3A6C"/>
    <w:pPr>
      <w:spacing w:line="360" w:lineRule="auto"/>
      <w:ind w:left="1440"/>
      <w:jc w:val="both"/>
    </w:pPr>
    <w:rPr>
      <w:i/>
      <w:iCs/>
      <w:lang w:val="en-GB"/>
    </w:rPr>
  </w:style>
  <w:style w:type="paragraph" w:styleId="BodyTextIndent3">
    <w:name w:val="Body Text Indent 3"/>
    <w:basedOn w:val="Normal"/>
    <w:semiHidden/>
    <w:rsid w:val="00BA3A6C"/>
    <w:pPr>
      <w:spacing w:line="360" w:lineRule="auto"/>
      <w:ind w:left="720" w:firstLine="720"/>
      <w:jc w:val="both"/>
    </w:pPr>
    <w:rPr>
      <w:i/>
      <w:iCs/>
      <w:lang w:val="en-GB"/>
    </w:rPr>
  </w:style>
  <w:style w:type="paragraph" w:styleId="Footer">
    <w:name w:val="footer"/>
    <w:basedOn w:val="Normal"/>
    <w:link w:val="FooterChar"/>
    <w:uiPriority w:val="99"/>
    <w:rsid w:val="00BA3A6C"/>
    <w:pPr>
      <w:tabs>
        <w:tab w:val="center" w:pos="4320"/>
        <w:tab w:val="right" w:pos="8640"/>
      </w:tabs>
      <w:jc w:val="both"/>
    </w:pPr>
    <w:rPr>
      <w:sz w:val="22"/>
    </w:rPr>
  </w:style>
  <w:style w:type="character" w:styleId="FootnoteReference">
    <w:name w:val="footnote reference"/>
    <w:aliases w:val="fr,o,(NECG) Footnote Reference,Style 6,Style 20,-E Fuﾟnotenzeichen,FC,-E Fußnotenzeichen,EN Footnote Reference,Footnote,fußzeile !!!,Footnote Reference Number,Footnote Reference_LVL6,Footnote Reference_LVL61,Footnote Reference_LVL62"/>
    <w:basedOn w:val="DefaultParagraphFont"/>
    <w:uiPriority w:val="99"/>
    <w:qFormat/>
    <w:rsid w:val="00BA3A6C"/>
    <w:rPr>
      <w:vertAlign w:val="superscript"/>
    </w:rPr>
  </w:style>
  <w:style w:type="paragraph" w:styleId="FootnoteText">
    <w:name w:val="footnote text"/>
    <w:aliases w:val="fn,Footnote Text Char2 Char,Footnote Text Char Char Char1,Footnote Text Char1 Char Char Char,Footnote Text Char2 Char Char Char Char,Footnote Text Char1 Char1 Char Char Char Char,Footnote Text Char1,Footnote Text Char Char,ALTS FOOTNOTE,Ca"/>
    <w:basedOn w:val="Normal"/>
    <w:link w:val="FootnoteTextChar"/>
    <w:uiPriority w:val="99"/>
    <w:qFormat/>
    <w:rsid w:val="00BA3A6C"/>
    <w:pPr>
      <w:ind w:left="198" w:hanging="198"/>
      <w:jc w:val="both"/>
    </w:pPr>
  </w:style>
  <w:style w:type="paragraph" w:styleId="Header">
    <w:name w:val="header"/>
    <w:basedOn w:val="BodyText"/>
    <w:next w:val="Titlesub"/>
    <w:link w:val="HeaderChar"/>
    <w:uiPriority w:val="99"/>
    <w:rsid w:val="00BA3A6C"/>
    <w:pPr>
      <w:keepNext/>
      <w:jc w:val="center"/>
    </w:pPr>
    <w:rPr>
      <w:b/>
      <w:smallCaps/>
      <w:color w:val="000000"/>
      <w:sz w:val="32"/>
    </w:rPr>
  </w:style>
  <w:style w:type="character" w:styleId="Hyperlink">
    <w:name w:val="Hyperlink"/>
    <w:basedOn w:val="DefaultParagraphFont"/>
    <w:uiPriority w:val="99"/>
    <w:rsid w:val="00BA3A6C"/>
    <w:rPr>
      <w:color w:val="0000FF"/>
      <w:u w:val="single"/>
    </w:rPr>
  </w:style>
  <w:style w:type="character" w:styleId="PageNumber">
    <w:name w:val="page number"/>
    <w:basedOn w:val="DefaultParagraphFont"/>
    <w:semiHidden/>
    <w:rsid w:val="00BA3A6C"/>
  </w:style>
  <w:style w:type="character" w:styleId="Strong">
    <w:name w:val="Strong"/>
    <w:basedOn w:val="DefaultParagraphFont"/>
    <w:semiHidden/>
    <w:qFormat/>
    <w:locked/>
    <w:rsid w:val="000E7BCB"/>
    <w:rPr>
      <w:b/>
      <w:bCs/>
    </w:rPr>
  </w:style>
  <w:style w:type="paragraph" w:styleId="TOC1">
    <w:name w:val="toc 1"/>
    <w:basedOn w:val="Normal"/>
    <w:next w:val="Normal"/>
    <w:autoRedefine/>
    <w:semiHidden/>
    <w:rsid w:val="00BA3A6C"/>
    <w:rPr>
      <w:rFonts w:eastAsia="Times"/>
      <w:b/>
    </w:rPr>
  </w:style>
  <w:style w:type="paragraph" w:styleId="TOC2">
    <w:name w:val="toc 2"/>
    <w:basedOn w:val="Normal"/>
    <w:next w:val="Normal"/>
    <w:autoRedefine/>
    <w:semiHidden/>
    <w:rsid w:val="00BA3A6C"/>
    <w:pPr>
      <w:ind w:left="240"/>
    </w:pPr>
    <w:rPr>
      <w:rFonts w:eastAsia="Times"/>
      <w:sz w:val="22"/>
    </w:rPr>
  </w:style>
  <w:style w:type="paragraph" w:customStyle="1" w:styleId="Bullet">
    <w:name w:val="Bullet"/>
    <w:basedOn w:val="BodyText"/>
    <w:semiHidden/>
    <w:rsid w:val="00BA3A6C"/>
    <w:pPr>
      <w:tabs>
        <w:tab w:val="left" w:pos="284"/>
        <w:tab w:val="left" w:pos="567"/>
        <w:tab w:val="left" w:pos="851"/>
      </w:tabs>
    </w:pPr>
  </w:style>
  <w:style w:type="paragraph" w:styleId="Date">
    <w:name w:val="Date"/>
    <w:basedOn w:val="Normal"/>
    <w:next w:val="Normal"/>
    <w:semiHidden/>
    <w:rsid w:val="00BA3A6C"/>
    <w:rPr>
      <w:rFonts w:ascii="Times New Roman" w:hAnsi="Times New Roman"/>
    </w:rPr>
  </w:style>
  <w:style w:type="paragraph" w:styleId="DocumentMap">
    <w:name w:val="Document Map"/>
    <w:basedOn w:val="Normal"/>
    <w:semiHidden/>
    <w:rsid w:val="00BA3A6C"/>
    <w:pPr>
      <w:shd w:val="clear" w:color="auto" w:fill="000080"/>
    </w:pPr>
    <w:rPr>
      <w:rFonts w:ascii="Tahoma" w:hAnsi="Tahoma" w:cs="Tahoma"/>
    </w:rPr>
  </w:style>
  <w:style w:type="character" w:styleId="FollowedHyperlink">
    <w:name w:val="FollowedHyperlink"/>
    <w:basedOn w:val="DefaultParagraphFont"/>
    <w:semiHidden/>
    <w:rsid w:val="00BA3A6C"/>
    <w:rPr>
      <w:color w:val="800080"/>
      <w:u w:val="single"/>
    </w:rPr>
  </w:style>
  <w:style w:type="paragraph" w:customStyle="1" w:styleId="jimmy">
    <w:name w:val="jimmy"/>
    <w:basedOn w:val="Date"/>
    <w:autoRedefine/>
    <w:semiHidden/>
    <w:rsid w:val="00BA3A6C"/>
    <w:rPr>
      <w:lang w:val="en-US" w:bidi="he-IL"/>
    </w:rPr>
  </w:style>
  <w:style w:type="paragraph" w:styleId="ListBullet">
    <w:name w:val="List Bullet"/>
    <w:basedOn w:val="Normal"/>
    <w:semiHidden/>
    <w:rsid w:val="00BA3A6C"/>
    <w:pPr>
      <w:spacing w:after="240" w:line="271" w:lineRule="auto"/>
      <w:jc w:val="both"/>
    </w:pPr>
    <w:rPr>
      <w:rFonts w:ascii="Arial" w:hAnsi="Arial"/>
      <w:spacing w:val="-5"/>
      <w:kern w:val="22"/>
      <w:sz w:val="22"/>
    </w:rPr>
  </w:style>
  <w:style w:type="paragraph" w:customStyle="1" w:styleId="Number">
    <w:name w:val="Number"/>
    <w:basedOn w:val="BodyText"/>
    <w:semiHidden/>
    <w:rsid w:val="000E7BCB"/>
    <w:pPr>
      <w:numPr>
        <w:ilvl w:val="1"/>
        <w:numId w:val="14"/>
      </w:numPr>
    </w:pPr>
  </w:style>
  <w:style w:type="paragraph" w:customStyle="1" w:styleId="question">
    <w:name w:val="question"/>
    <w:basedOn w:val="BodyText"/>
    <w:next w:val="BodyText"/>
    <w:semiHidden/>
    <w:rsid w:val="00BA3A6C"/>
    <w:pPr>
      <w:keepLines/>
      <w:pBdr>
        <w:top w:val="single" w:sz="4" w:space="1" w:color="auto"/>
        <w:left w:val="single" w:sz="4" w:space="4" w:color="auto"/>
        <w:bottom w:val="single" w:sz="4" w:space="1" w:color="auto"/>
        <w:right w:val="single" w:sz="4" w:space="4" w:color="auto"/>
      </w:pBdr>
      <w:shd w:val="clear" w:color="auto" w:fill="D9D9D9"/>
      <w:spacing w:after="120" w:line="360" w:lineRule="auto"/>
    </w:pPr>
    <w:rPr>
      <w:rFonts w:ascii="Arial" w:hAnsi="Arial"/>
      <w:bCs/>
    </w:rPr>
  </w:style>
  <w:style w:type="paragraph" w:styleId="TOC3">
    <w:name w:val="toc 3"/>
    <w:basedOn w:val="Normal"/>
    <w:next w:val="Normal"/>
    <w:autoRedefine/>
    <w:semiHidden/>
    <w:rsid w:val="00BA3A6C"/>
    <w:pPr>
      <w:ind w:left="480"/>
      <w:jc w:val="both"/>
    </w:pPr>
    <w:rPr>
      <w:i/>
      <w:iCs/>
      <w:sz w:val="22"/>
    </w:rPr>
  </w:style>
  <w:style w:type="paragraph" w:styleId="Title">
    <w:name w:val="Title"/>
    <w:basedOn w:val="Normal"/>
    <w:semiHidden/>
    <w:qFormat/>
    <w:locked/>
    <w:rsid w:val="000E7BCB"/>
    <w:pPr>
      <w:spacing w:before="240" w:after="60"/>
      <w:jc w:val="center"/>
      <w:outlineLvl w:val="0"/>
    </w:pPr>
    <w:rPr>
      <w:rFonts w:ascii="Arial" w:hAnsi="Arial"/>
      <w:b/>
      <w:kern w:val="28"/>
      <w:sz w:val="32"/>
    </w:rPr>
  </w:style>
  <w:style w:type="paragraph" w:customStyle="1" w:styleId="CAHeading1">
    <w:name w:val="CA Heading 1"/>
    <w:basedOn w:val="Heading1"/>
    <w:next w:val="Normal"/>
    <w:autoRedefine/>
    <w:semiHidden/>
    <w:rsid w:val="00BA3A6C"/>
    <w:pPr>
      <w:pageBreakBefore w:val="0"/>
      <w:numPr>
        <w:numId w:val="0"/>
      </w:numPr>
      <w:pBdr>
        <w:bottom w:val="none" w:sz="0" w:space="0" w:color="auto"/>
      </w:pBdr>
      <w:spacing w:before="120" w:line="360" w:lineRule="auto"/>
      <w:jc w:val="left"/>
    </w:pPr>
    <w:rPr>
      <w:smallCaps w:val="0"/>
      <w:color w:val="auto"/>
      <w:sz w:val="28"/>
      <w:szCs w:val="28"/>
    </w:rPr>
  </w:style>
  <w:style w:type="paragraph" w:customStyle="1" w:styleId="CAHeading2">
    <w:name w:val="CA Heading 2"/>
    <w:basedOn w:val="Heading2"/>
    <w:autoRedefine/>
    <w:semiHidden/>
    <w:rsid w:val="00BA3A6C"/>
    <w:pPr>
      <w:spacing w:line="360" w:lineRule="auto"/>
    </w:pPr>
    <w:rPr>
      <w:rFonts w:cs="Times New Roman"/>
      <w:b/>
      <w:i w:val="0"/>
      <w:kern w:val="0"/>
      <w:sz w:val="24"/>
      <w:szCs w:val="24"/>
    </w:rPr>
  </w:style>
  <w:style w:type="paragraph" w:customStyle="1" w:styleId="CASecondaryHeading">
    <w:name w:val="CA Secondary Heading"/>
    <w:basedOn w:val="Normal"/>
    <w:next w:val="Normal"/>
    <w:autoRedefine/>
    <w:semiHidden/>
    <w:rsid w:val="00BA3A6C"/>
    <w:pPr>
      <w:spacing w:before="240" w:after="240" w:line="360" w:lineRule="auto"/>
      <w:ind w:firstLine="720"/>
    </w:pPr>
    <w:rPr>
      <w:b/>
      <w:sz w:val="22"/>
      <w:szCs w:val="22"/>
      <w:lang w:val="en-GB"/>
    </w:rPr>
  </w:style>
  <w:style w:type="paragraph" w:customStyle="1" w:styleId="CANumberedParagraph">
    <w:name w:val="CA Numbered Paragraph"/>
    <w:basedOn w:val="ListNumber"/>
    <w:autoRedefine/>
    <w:semiHidden/>
    <w:rsid w:val="00BA3A6C"/>
    <w:pPr>
      <w:numPr>
        <w:numId w:val="4"/>
      </w:numPr>
      <w:spacing w:before="240" w:after="240" w:line="360" w:lineRule="auto"/>
    </w:pPr>
  </w:style>
  <w:style w:type="paragraph" w:styleId="ListNumber">
    <w:name w:val="List Number"/>
    <w:basedOn w:val="Normal"/>
    <w:semiHidden/>
    <w:rsid w:val="00BA3A6C"/>
    <w:pPr>
      <w:numPr>
        <w:numId w:val="9"/>
      </w:numPr>
    </w:pPr>
  </w:style>
  <w:style w:type="paragraph" w:styleId="PlainText">
    <w:name w:val="Plain Text"/>
    <w:basedOn w:val="Normal"/>
    <w:semiHidden/>
    <w:rsid w:val="00BA3A6C"/>
    <w:rPr>
      <w:rFonts w:ascii="Courier New" w:hAnsi="Courier New" w:cs="Courier New"/>
    </w:rPr>
  </w:style>
  <w:style w:type="paragraph" w:styleId="List">
    <w:name w:val="List"/>
    <w:basedOn w:val="Normal"/>
    <w:semiHidden/>
    <w:rsid w:val="00BA3A6C"/>
    <w:pPr>
      <w:ind w:left="283" w:hanging="283"/>
    </w:pPr>
  </w:style>
  <w:style w:type="paragraph" w:styleId="ListContinue2">
    <w:name w:val="List Continue 2"/>
    <w:basedOn w:val="Normal"/>
    <w:semiHidden/>
    <w:rsid w:val="00BA3A6C"/>
    <w:pPr>
      <w:spacing w:after="120"/>
      <w:ind w:left="566"/>
    </w:pPr>
  </w:style>
  <w:style w:type="numbering" w:styleId="111111">
    <w:name w:val="Outline List 2"/>
    <w:basedOn w:val="NoList"/>
    <w:semiHidden/>
    <w:rsid w:val="00BA3A6C"/>
    <w:pPr>
      <w:numPr>
        <w:numId w:val="1"/>
      </w:numPr>
    </w:pPr>
  </w:style>
  <w:style w:type="numbering" w:styleId="1ai">
    <w:name w:val="Outline List 1"/>
    <w:basedOn w:val="NoList"/>
    <w:semiHidden/>
    <w:rsid w:val="00BA3A6C"/>
    <w:pPr>
      <w:numPr>
        <w:numId w:val="2"/>
      </w:numPr>
    </w:pPr>
  </w:style>
  <w:style w:type="numbering" w:styleId="ArticleSection">
    <w:name w:val="Outline List 3"/>
    <w:basedOn w:val="NoList"/>
    <w:semiHidden/>
    <w:rsid w:val="00BA3A6C"/>
    <w:pPr>
      <w:numPr>
        <w:numId w:val="3"/>
      </w:numPr>
    </w:pPr>
  </w:style>
  <w:style w:type="paragraph" w:styleId="BlockText">
    <w:name w:val="Block Text"/>
    <w:basedOn w:val="Normal"/>
    <w:semiHidden/>
    <w:rsid w:val="00BA3A6C"/>
    <w:pPr>
      <w:spacing w:after="120"/>
      <w:ind w:left="1440" w:right="1440"/>
    </w:pPr>
  </w:style>
  <w:style w:type="paragraph" w:styleId="BodyText3">
    <w:name w:val="Body Text 3"/>
    <w:basedOn w:val="Normal"/>
    <w:semiHidden/>
    <w:rsid w:val="00BA3A6C"/>
    <w:pPr>
      <w:spacing w:after="120"/>
    </w:pPr>
    <w:rPr>
      <w:sz w:val="16"/>
      <w:szCs w:val="16"/>
    </w:rPr>
  </w:style>
  <w:style w:type="paragraph" w:styleId="BodyTextFirstIndent">
    <w:name w:val="Body Text First Indent"/>
    <w:basedOn w:val="BodyText"/>
    <w:semiHidden/>
    <w:rsid w:val="00BA3A6C"/>
    <w:pPr>
      <w:spacing w:after="120"/>
      <w:ind w:firstLine="210"/>
      <w:jc w:val="left"/>
    </w:pPr>
    <w:rPr>
      <w:sz w:val="20"/>
    </w:rPr>
  </w:style>
  <w:style w:type="paragraph" w:styleId="BodyTextFirstIndent2">
    <w:name w:val="Body Text First Indent 2"/>
    <w:basedOn w:val="BodyTextIndent"/>
    <w:semiHidden/>
    <w:rsid w:val="00BA3A6C"/>
    <w:pPr>
      <w:spacing w:after="120" w:line="240" w:lineRule="auto"/>
      <w:ind w:left="283" w:firstLine="210"/>
      <w:jc w:val="left"/>
    </w:pPr>
    <w:rPr>
      <w:lang w:val="en-IE"/>
    </w:rPr>
  </w:style>
  <w:style w:type="paragraph" w:styleId="Closing">
    <w:name w:val="Closing"/>
    <w:basedOn w:val="Normal"/>
    <w:semiHidden/>
    <w:rsid w:val="00BA3A6C"/>
    <w:pPr>
      <w:ind w:left="4252"/>
    </w:pPr>
  </w:style>
  <w:style w:type="paragraph" w:styleId="E-mailSignature">
    <w:name w:val="E-mail Signature"/>
    <w:basedOn w:val="Normal"/>
    <w:semiHidden/>
    <w:rsid w:val="00BA3A6C"/>
  </w:style>
  <w:style w:type="character" w:styleId="Emphasis">
    <w:name w:val="Emphasis"/>
    <w:basedOn w:val="DefaultParagraphFont"/>
    <w:semiHidden/>
    <w:qFormat/>
    <w:locked/>
    <w:rsid w:val="000E7BCB"/>
    <w:rPr>
      <w:i/>
      <w:iCs/>
    </w:rPr>
  </w:style>
  <w:style w:type="paragraph" w:styleId="EnvelopeAddress">
    <w:name w:val="envelope address"/>
    <w:basedOn w:val="Normal"/>
    <w:semiHidden/>
    <w:rsid w:val="00BA3A6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A3A6C"/>
    <w:rPr>
      <w:rFonts w:ascii="Arial" w:hAnsi="Arial" w:cs="Arial"/>
    </w:rPr>
  </w:style>
  <w:style w:type="character" w:styleId="HTMLAcronym">
    <w:name w:val="HTML Acronym"/>
    <w:basedOn w:val="DefaultParagraphFont"/>
    <w:semiHidden/>
    <w:rsid w:val="00BA3A6C"/>
  </w:style>
  <w:style w:type="paragraph" w:styleId="HTMLAddress">
    <w:name w:val="HTML Address"/>
    <w:basedOn w:val="Normal"/>
    <w:semiHidden/>
    <w:rsid w:val="00BA3A6C"/>
    <w:rPr>
      <w:i/>
      <w:iCs/>
    </w:rPr>
  </w:style>
  <w:style w:type="character" w:styleId="HTMLCite">
    <w:name w:val="HTML Cite"/>
    <w:basedOn w:val="DefaultParagraphFont"/>
    <w:semiHidden/>
    <w:rsid w:val="00BA3A6C"/>
    <w:rPr>
      <w:i/>
      <w:iCs/>
    </w:rPr>
  </w:style>
  <w:style w:type="character" w:styleId="HTMLCode">
    <w:name w:val="HTML Code"/>
    <w:basedOn w:val="DefaultParagraphFont"/>
    <w:semiHidden/>
    <w:rsid w:val="00BA3A6C"/>
    <w:rPr>
      <w:rFonts w:ascii="Courier New" w:hAnsi="Courier New" w:cs="Courier New"/>
      <w:sz w:val="20"/>
      <w:szCs w:val="20"/>
    </w:rPr>
  </w:style>
  <w:style w:type="character" w:styleId="HTMLDefinition">
    <w:name w:val="HTML Definition"/>
    <w:basedOn w:val="DefaultParagraphFont"/>
    <w:semiHidden/>
    <w:rsid w:val="00BA3A6C"/>
    <w:rPr>
      <w:i/>
      <w:iCs/>
    </w:rPr>
  </w:style>
  <w:style w:type="character" w:styleId="HTMLKeyboard">
    <w:name w:val="HTML Keyboard"/>
    <w:basedOn w:val="DefaultParagraphFont"/>
    <w:uiPriority w:val="99"/>
    <w:semiHidden/>
    <w:rsid w:val="00BA3A6C"/>
    <w:rPr>
      <w:rFonts w:ascii="Courier New" w:hAnsi="Courier New" w:cs="Courier New"/>
      <w:sz w:val="20"/>
      <w:szCs w:val="20"/>
    </w:rPr>
  </w:style>
  <w:style w:type="paragraph" w:styleId="HTMLPreformatted">
    <w:name w:val="HTML Preformatted"/>
    <w:basedOn w:val="Normal"/>
    <w:semiHidden/>
    <w:rsid w:val="00BA3A6C"/>
    <w:rPr>
      <w:rFonts w:ascii="Courier New" w:hAnsi="Courier New" w:cs="Courier New"/>
    </w:rPr>
  </w:style>
  <w:style w:type="character" w:styleId="HTMLSample">
    <w:name w:val="HTML Sample"/>
    <w:basedOn w:val="DefaultParagraphFont"/>
    <w:semiHidden/>
    <w:rsid w:val="00BA3A6C"/>
    <w:rPr>
      <w:rFonts w:ascii="Courier New" w:hAnsi="Courier New" w:cs="Courier New"/>
    </w:rPr>
  </w:style>
  <w:style w:type="character" w:styleId="HTMLTypewriter">
    <w:name w:val="HTML Typewriter"/>
    <w:basedOn w:val="DefaultParagraphFont"/>
    <w:semiHidden/>
    <w:rsid w:val="00BA3A6C"/>
    <w:rPr>
      <w:rFonts w:ascii="Courier New" w:hAnsi="Courier New" w:cs="Courier New"/>
      <w:sz w:val="20"/>
      <w:szCs w:val="20"/>
    </w:rPr>
  </w:style>
  <w:style w:type="character" w:styleId="HTMLVariable">
    <w:name w:val="HTML Variable"/>
    <w:basedOn w:val="DefaultParagraphFont"/>
    <w:semiHidden/>
    <w:rsid w:val="00BA3A6C"/>
    <w:rPr>
      <w:i/>
      <w:iCs/>
    </w:rPr>
  </w:style>
  <w:style w:type="character" w:styleId="LineNumber">
    <w:name w:val="line number"/>
    <w:basedOn w:val="DefaultParagraphFont"/>
    <w:semiHidden/>
    <w:rsid w:val="00BA3A6C"/>
  </w:style>
  <w:style w:type="paragraph" w:styleId="List2">
    <w:name w:val="List 2"/>
    <w:basedOn w:val="Normal"/>
    <w:semiHidden/>
    <w:rsid w:val="00BA3A6C"/>
    <w:pPr>
      <w:ind w:left="566" w:hanging="283"/>
    </w:pPr>
  </w:style>
  <w:style w:type="paragraph" w:styleId="List3">
    <w:name w:val="List 3"/>
    <w:basedOn w:val="Normal"/>
    <w:semiHidden/>
    <w:rsid w:val="00BA3A6C"/>
    <w:pPr>
      <w:ind w:left="849" w:hanging="283"/>
    </w:pPr>
  </w:style>
  <w:style w:type="paragraph" w:styleId="List4">
    <w:name w:val="List 4"/>
    <w:basedOn w:val="Normal"/>
    <w:semiHidden/>
    <w:rsid w:val="00BA3A6C"/>
    <w:pPr>
      <w:ind w:left="1132" w:hanging="283"/>
    </w:pPr>
  </w:style>
  <w:style w:type="paragraph" w:styleId="List5">
    <w:name w:val="List 5"/>
    <w:basedOn w:val="Normal"/>
    <w:semiHidden/>
    <w:rsid w:val="00BA3A6C"/>
    <w:pPr>
      <w:ind w:left="1415" w:hanging="283"/>
    </w:pPr>
  </w:style>
  <w:style w:type="paragraph" w:styleId="ListBullet2">
    <w:name w:val="List Bullet 2"/>
    <w:basedOn w:val="Normal"/>
    <w:semiHidden/>
    <w:rsid w:val="00BA3A6C"/>
    <w:pPr>
      <w:numPr>
        <w:numId w:val="5"/>
      </w:numPr>
    </w:pPr>
  </w:style>
  <w:style w:type="paragraph" w:styleId="ListBullet3">
    <w:name w:val="List Bullet 3"/>
    <w:basedOn w:val="Normal"/>
    <w:semiHidden/>
    <w:rsid w:val="00BA3A6C"/>
    <w:pPr>
      <w:numPr>
        <w:numId w:val="6"/>
      </w:numPr>
    </w:pPr>
  </w:style>
  <w:style w:type="paragraph" w:styleId="ListBullet4">
    <w:name w:val="List Bullet 4"/>
    <w:basedOn w:val="Normal"/>
    <w:semiHidden/>
    <w:rsid w:val="00BA3A6C"/>
    <w:pPr>
      <w:numPr>
        <w:numId w:val="7"/>
      </w:numPr>
    </w:pPr>
  </w:style>
  <w:style w:type="paragraph" w:styleId="ListBullet5">
    <w:name w:val="List Bullet 5"/>
    <w:basedOn w:val="Normal"/>
    <w:semiHidden/>
    <w:rsid w:val="00BA3A6C"/>
    <w:pPr>
      <w:numPr>
        <w:numId w:val="8"/>
      </w:numPr>
    </w:pPr>
  </w:style>
  <w:style w:type="paragraph" w:styleId="ListContinue">
    <w:name w:val="List Continue"/>
    <w:basedOn w:val="Normal"/>
    <w:semiHidden/>
    <w:rsid w:val="00BA3A6C"/>
    <w:pPr>
      <w:spacing w:after="120"/>
      <w:ind w:left="283"/>
    </w:pPr>
  </w:style>
  <w:style w:type="paragraph" w:styleId="ListContinue3">
    <w:name w:val="List Continue 3"/>
    <w:basedOn w:val="Normal"/>
    <w:semiHidden/>
    <w:rsid w:val="00BA3A6C"/>
    <w:pPr>
      <w:spacing w:after="120"/>
      <w:ind w:left="849"/>
    </w:pPr>
  </w:style>
  <w:style w:type="paragraph" w:styleId="ListContinue4">
    <w:name w:val="List Continue 4"/>
    <w:basedOn w:val="Normal"/>
    <w:semiHidden/>
    <w:rsid w:val="00BA3A6C"/>
    <w:pPr>
      <w:spacing w:after="120"/>
      <w:ind w:left="1132"/>
    </w:pPr>
  </w:style>
  <w:style w:type="paragraph" w:styleId="ListContinue5">
    <w:name w:val="List Continue 5"/>
    <w:basedOn w:val="Normal"/>
    <w:semiHidden/>
    <w:rsid w:val="00BA3A6C"/>
    <w:pPr>
      <w:spacing w:after="120"/>
      <w:ind w:left="1415"/>
    </w:pPr>
  </w:style>
  <w:style w:type="paragraph" w:styleId="ListNumber2">
    <w:name w:val="List Number 2"/>
    <w:basedOn w:val="Normal"/>
    <w:semiHidden/>
    <w:rsid w:val="00BA3A6C"/>
    <w:pPr>
      <w:numPr>
        <w:numId w:val="10"/>
      </w:numPr>
    </w:pPr>
  </w:style>
  <w:style w:type="paragraph" w:styleId="ListNumber3">
    <w:name w:val="List Number 3"/>
    <w:basedOn w:val="Normal"/>
    <w:semiHidden/>
    <w:rsid w:val="00BA3A6C"/>
    <w:pPr>
      <w:tabs>
        <w:tab w:val="num" w:pos="926"/>
      </w:tabs>
      <w:ind w:left="926" w:hanging="360"/>
    </w:pPr>
  </w:style>
  <w:style w:type="paragraph" w:styleId="ListNumber4">
    <w:name w:val="List Number 4"/>
    <w:basedOn w:val="Normal"/>
    <w:semiHidden/>
    <w:rsid w:val="00BA3A6C"/>
    <w:pPr>
      <w:numPr>
        <w:numId w:val="12"/>
      </w:numPr>
    </w:pPr>
  </w:style>
  <w:style w:type="paragraph" w:styleId="ListNumber5">
    <w:name w:val="List Number 5"/>
    <w:basedOn w:val="Normal"/>
    <w:semiHidden/>
    <w:rsid w:val="00BA3A6C"/>
    <w:pPr>
      <w:numPr>
        <w:numId w:val="13"/>
      </w:numPr>
    </w:pPr>
  </w:style>
  <w:style w:type="paragraph" w:styleId="MessageHeader">
    <w:name w:val="Message Header"/>
    <w:basedOn w:val="Normal"/>
    <w:semiHidden/>
    <w:rsid w:val="00BA3A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BA3A6C"/>
    <w:pPr>
      <w:ind w:left="720"/>
    </w:pPr>
  </w:style>
  <w:style w:type="paragraph" w:styleId="NoteHeading">
    <w:name w:val="Note Heading"/>
    <w:basedOn w:val="Normal"/>
    <w:next w:val="Normal"/>
    <w:semiHidden/>
    <w:rsid w:val="00BA3A6C"/>
  </w:style>
  <w:style w:type="paragraph" w:styleId="Salutation">
    <w:name w:val="Salutation"/>
    <w:basedOn w:val="Normal"/>
    <w:next w:val="Normal"/>
    <w:semiHidden/>
    <w:rsid w:val="00BA3A6C"/>
  </w:style>
  <w:style w:type="paragraph" w:styleId="Signature">
    <w:name w:val="Signature"/>
    <w:basedOn w:val="Normal"/>
    <w:semiHidden/>
    <w:rsid w:val="00BA3A6C"/>
    <w:pPr>
      <w:ind w:left="4252"/>
    </w:pPr>
  </w:style>
  <w:style w:type="paragraph" w:styleId="Subtitle">
    <w:name w:val="Subtitle"/>
    <w:basedOn w:val="Normal"/>
    <w:semiHidden/>
    <w:qFormat/>
    <w:locked/>
    <w:rsid w:val="000E7BCB"/>
    <w:pPr>
      <w:spacing w:after="60"/>
      <w:jc w:val="center"/>
      <w:outlineLvl w:val="1"/>
    </w:pPr>
    <w:rPr>
      <w:rFonts w:ascii="Arial" w:hAnsi="Arial" w:cs="Arial"/>
    </w:rPr>
  </w:style>
  <w:style w:type="table" w:styleId="Table3Deffects1">
    <w:name w:val="Table 3D effects 1"/>
    <w:basedOn w:val="TableNormal"/>
    <w:semiHidden/>
    <w:rsid w:val="00BA3A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3A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3A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A3A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3A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3A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3A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3A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3A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3A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3A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3A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3A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3A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3A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3A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3A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A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A3A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3A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3A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3A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3A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3A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3A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3A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A3A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3A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3A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3A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3A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3A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3A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3A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A3A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3A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3A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3A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A3A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3A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A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A3A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3A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3A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CPCAppendix">
    <w:name w:val="CCPC Appendix"/>
    <w:basedOn w:val="Heading1"/>
    <w:next w:val="Normal"/>
    <w:rsid w:val="00802EB9"/>
    <w:pPr>
      <w:keepNext w:val="0"/>
      <w:numPr>
        <w:ilvl w:val="2"/>
        <w:numId w:val="16"/>
      </w:numPr>
      <w:pBdr>
        <w:bottom w:val="single" w:sz="4" w:space="1" w:color="auto"/>
      </w:pBdr>
      <w:spacing w:before="240"/>
    </w:pPr>
    <w:rPr>
      <w:rFonts w:asciiTheme="minorHAnsi" w:hAnsiTheme="minorHAnsi"/>
      <w:caps/>
      <w:smallCaps w:val="0"/>
      <w:color w:val="auto"/>
      <w:lang w:val="en-GB" w:eastAsia="en-GB"/>
    </w:rPr>
  </w:style>
  <w:style w:type="paragraph" w:customStyle="1" w:styleId="CCPCAppendixparagraph">
    <w:name w:val="CCPC Appendix paragraph"/>
    <w:basedOn w:val="Heading4"/>
    <w:rsid w:val="005F52EC"/>
    <w:pPr>
      <w:keepNext w:val="0"/>
      <w:numPr>
        <w:ilvl w:val="3"/>
        <w:numId w:val="16"/>
      </w:numPr>
      <w:spacing w:after="240"/>
    </w:pPr>
    <w:rPr>
      <w:rFonts w:asciiTheme="minorHAnsi" w:hAnsiTheme="minorHAnsi" w:cs="Arial"/>
      <w:b w:val="0"/>
      <w:bCs w:val="0"/>
      <w:iCs/>
      <w:kern w:val="32"/>
      <w:sz w:val="24"/>
      <w:lang w:val="en-GB" w:eastAsia="en-GB"/>
    </w:rPr>
  </w:style>
  <w:style w:type="paragraph" w:customStyle="1" w:styleId="CCPCBullets">
    <w:name w:val="CCPC Bullets"/>
    <w:basedOn w:val="ListBullet"/>
    <w:rsid w:val="005F52EC"/>
    <w:pPr>
      <w:numPr>
        <w:numId w:val="15"/>
      </w:numPr>
      <w:overflowPunct w:val="0"/>
      <w:autoSpaceDE w:val="0"/>
      <w:autoSpaceDN w:val="0"/>
      <w:adjustRightInd w:val="0"/>
      <w:spacing w:before="240" w:line="240" w:lineRule="auto"/>
      <w:textAlignment w:val="baseline"/>
    </w:pPr>
    <w:rPr>
      <w:rFonts w:asciiTheme="minorHAnsi" w:hAnsiTheme="minorHAnsi"/>
      <w:spacing w:val="0"/>
      <w:kern w:val="0"/>
      <w:sz w:val="24"/>
    </w:rPr>
  </w:style>
  <w:style w:type="paragraph" w:customStyle="1" w:styleId="CCPCPlainText">
    <w:name w:val="CCPC Plain Text"/>
    <w:rsid w:val="005F52EC"/>
    <w:pPr>
      <w:spacing w:before="240" w:after="240" w:line="360" w:lineRule="auto"/>
      <w:jc w:val="both"/>
    </w:pPr>
    <w:rPr>
      <w:rFonts w:asciiTheme="minorHAnsi" w:hAnsiTheme="minorHAnsi" w:cs="Arial"/>
      <w:bCs/>
      <w:kern w:val="32"/>
      <w:szCs w:val="32"/>
      <w:lang w:val="en-GB" w:eastAsia="en-GB"/>
    </w:rPr>
  </w:style>
  <w:style w:type="paragraph" w:customStyle="1" w:styleId="CCPCDocumentTitle">
    <w:name w:val="CCPC Document Title"/>
    <w:basedOn w:val="CCPCPlainText"/>
    <w:next w:val="CCPCPlainText"/>
    <w:rsid w:val="00802EB9"/>
    <w:rPr>
      <w:b/>
      <w:sz w:val="32"/>
    </w:rPr>
  </w:style>
  <w:style w:type="paragraph" w:customStyle="1" w:styleId="CCPCFooter">
    <w:name w:val="CCPC Footer"/>
    <w:basedOn w:val="Footer"/>
    <w:next w:val="CCPCPlainText"/>
    <w:rsid w:val="00802EB9"/>
    <w:pPr>
      <w:tabs>
        <w:tab w:val="clear" w:pos="4320"/>
        <w:tab w:val="clear" w:pos="8640"/>
        <w:tab w:val="center" w:pos="4153"/>
        <w:tab w:val="right" w:pos="8306"/>
      </w:tabs>
      <w:spacing w:before="120" w:after="120"/>
    </w:pPr>
    <w:rPr>
      <w:rFonts w:asciiTheme="minorHAnsi" w:hAnsiTheme="minorHAnsi"/>
      <w:sz w:val="16"/>
      <w:szCs w:val="16"/>
    </w:rPr>
  </w:style>
  <w:style w:type="paragraph" w:customStyle="1" w:styleId="CCPCHeading1">
    <w:name w:val="CCPC Heading 1"/>
    <w:basedOn w:val="Heading1"/>
    <w:next w:val="CCPCPlainText"/>
    <w:rsid w:val="00802EB9"/>
    <w:pPr>
      <w:keepNext w:val="0"/>
      <w:numPr>
        <w:numId w:val="16"/>
      </w:numPr>
      <w:pBdr>
        <w:bottom w:val="single" w:sz="4" w:space="1" w:color="auto"/>
      </w:pBdr>
      <w:spacing w:before="240"/>
    </w:pPr>
    <w:rPr>
      <w:rFonts w:asciiTheme="minorHAnsi" w:hAnsiTheme="minorHAnsi"/>
      <w:caps/>
      <w:smallCaps w:val="0"/>
      <w:color w:val="auto"/>
      <w:lang w:val="en-GB" w:eastAsia="en-GB"/>
    </w:rPr>
  </w:style>
  <w:style w:type="paragraph" w:customStyle="1" w:styleId="CCPCHeading2">
    <w:name w:val="CCPC Heading 2"/>
    <w:basedOn w:val="Heading2"/>
    <w:next w:val="CCPCPlainText"/>
    <w:rsid w:val="00802EB9"/>
    <w:pPr>
      <w:keepNext w:val="0"/>
      <w:outlineLvl w:val="0"/>
    </w:pPr>
    <w:rPr>
      <w:rFonts w:asciiTheme="minorHAnsi" w:hAnsiTheme="minorHAnsi"/>
      <w:b/>
      <w:bCs w:val="0"/>
      <w:i w:val="0"/>
      <w:iCs/>
      <w:sz w:val="28"/>
      <w:lang w:val="en-GB" w:eastAsia="en-GB"/>
    </w:rPr>
  </w:style>
  <w:style w:type="paragraph" w:customStyle="1" w:styleId="CCPCHeading3">
    <w:name w:val="CCPC Heading 3"/>
    <w:basedOn w:val="PlainText"/>
    <w:next w:val="CCPCPlainText"/>
    <w:rsid w:val="00802EB9"/>
    <w:pPr>
      <w:spacing w:before="240" w:after="240"/>
      <w:outlineLvl w:val="0"/>
    </w:pPr>
    <w:rPr>
      <w:rFonts w:asciiTheme="minorHAnsi" w:hAnsiTheme="minorHAnsi"/>
      <w:b/>
      <w:sz w:val="26"/>
    </w:rPr>
  </w:style>
  <w:style w:type="paragraph" w:customStyle="1" w:styleId="CCPCHeading4">
    <w:name w:val="CCPC Heading 4"/>
    <w:basedOn w:val="CCPCPlainText"/>
    <w:next w:val="CCPCPlainText"/>
    <w:rsid w:val="00802EB9"/>
    <w:rPr>
      <w:i/>
      <w:szCs w:val="20"/>
    </w:rPr>
  </w:style>
  <w:style w:type="paragraph" w:customStyle="1" w:styleId="CCPCList">
    <w:name w:val="CCPC List"/>
    <w:basedOn w:val="Heading6"/>
    <w:rsid w:val="005F52EC"/>
    <w:pPr>
      <w:keepNext w:val="0"/>
      <w:numPr>
        <w:ilvl w:val="5"/>
        <w:numId w:val="16"/>
      </w:numPr>
      <w:tabs>
        <w:tab w:val="left" w:pos="1440"/>
      </w:tabs>
      <w:spacing w:before="240" w:after="240"/>
      <w:jc w:val="both"/>
    </w:pPr>
    <w:rPr>
      <w:rFonts w:asciiTheme="minorHAnsi" w:hAnsiTheme="minorHAnsi" w:cs="Arial"/>
      <w:b w:val="0"/>
      <w:bCs w:val="0"/>
      <w:kern w:val="32"/>
      <w:szCs w:val="22"/>
      <w:u w:val="none"/>
      <w:lang w:eastAsia="en-GB"/>
    </w:rPr>
  </w:style>
  <w:style w:type="paragraph" w:customStyle="1" w:styleId="CCPCNumberedparagraph">
    <w:name w:val="CCPC Numbered paragraph"/>
    <w:basedOn w:val="Heading5"/>
    <w:next w:val="CCPCPlainText"/>
    <w:rsid w:val="005F52EC"/>
    <w:pPr>
      <w:keepNext w:val="0"/>
      <w:numPr>
        <w:ilvl w:val="4"/>
        <w:numId w:val="16"/>
      </w:numPr>
      <w:tabs>
        <w:tab w:val="clear" w:pos="360"/>
        <w:tab w:val="left" w:pos="720"/>
      </w:tabs>
      <w:spacing w:before="240" w:after="240" w:line="240" w:lineRule="auto"/>
    </w:pPr>
    <w:rPr>
      <w:rFonts w:asciiTheme="minorHAnsi" w:hAnsiTheme="minorHAnsi" w:cs="Arial"/>
      <w:b w:val="0"/>
      <w:kern w:val="32"/>
      <w:szCs w:val="26"/>
      <w:u w:val="none"/>
      <w:lang w:eastAsia="en-GB"/>
    </w:rPr>
  </w:style>
  <w:style w:type="paragraph" w:customStyle="1" w:styleId="CCPCQuote">
    <w:name w:val="CCPC Quote"/>
    <w:basedOn w:val="CCPCPlainText"/>
    <w:next w:val="CCPCPlainText"/>
    <w:rsid w:val="00802EB9"/>
    <w:pPr>
      <w:ind w:left="1440"/>
    </w:pPr>
    <w:rPr>
      <w:i/>
    </w:rPr>
  </w:style>
  <w:style w:type="paragraph" w:customStyle="1" w:styleId="CCPCTableText">
    <w:name w:val="CCPC Table Text"/>
    <w:basedOn w:val="CCPCPlainText"/>
    <w:rsid w:val="00802EB9"/>
    <w:pPr>
      <w:tabs>
        <w:tab w:val="center" w:pos="-1440"/>
      </w:tabs>
      <w:spacing w:before="120" w:after="120"/>
    </w:pPr>
    <w:rPr>
      <w:color w:val="000000"/>
    </w:rPr>
  </w:style>
  <w:style w:type="paragraph" w:customStyle="1" w:styleId="CCPCTOCTitle">
    <w:name w:val="CCPC TOC Title"/>
    <w:basedOn w:val="CCPCPlainText"/>
    <w:next w:val="CCPCPlainText"/>
    <w:rsid w:val="005F52EC"/>
    <w:pPr>
      <w:pBdr>
        <w:bottom w:val="single" w:sz="4" w:space="1" w:color="auto"/>
      </w:pBdr>
    </w:pPr>
    <w:rPr>
      <w:b/>
      <w:sz w:val="32"/>
    </w:rPr>
  </w:style>
  <w:style w:type="paragraph" w:customStyle="1" w:styleId="TCAPlainText">
    <w:name w:val="TCA Plain Text"/>
    <w:link w:val="TCAPlainTextChar1"/>
    <w:rsid w:val="007928C6"/>
    <w:pPr>
      <w:spacing w:before="240" w:after="240"/>
      <w:jc w:val="both"/>
    </w:pPr>
    <w:rPr>
      <w:rFonts w:ascii="Verdana" w:hAnsi="Verdana" w:cs="Arial"/>
      <w:bCs/>
      <w:kern w:val="32"/>
      <w:sz w:val="20"/>
      <w:szCs w:val="32"/>
      <w:lang w:val="en-GB" w:eastAsia="en-GB"/>
    </w:rPr>
  </w:style>
  <w:style w:type="character" w:customStyle="1" w:styleId="TCAHeading3Char">
    <w:name w:val="TCA Heading 3 Char"/>
    <w:link w:val="TCAHeading3"/>
    <w:locked/>
    <w:rsid w:val="007928C6"/>
    <w:rPr>
      <w:rFonts w:ascii="Verdana" w:hAnsi="Verdana" w:cs="Courier New"/>
      <w:b/>
      <w:lang w:eastAsia="en-GB"/>
    </w:rPr>
  </w:style>
  <w:style w:type="character" w:customStyle="1" w:styleId="FootnoteTextChar">
    <w:name w:val="Footnote Text Char"/>
    <w:aliases w:val="fn Char,Footnote Text Char2 Char Char,Footnote Text Char Char Char1 Char,Footnote Text Char1 Char Char Char Char,Footnote Text Char2 Char Char Char Char Char,Footnote Text Char1 Char1 Char Char Char Char Char,Footnote Text Char1 Char"/>
    <w:link w:val="FootnoteText"/>
    <w:uiPriority w:val="99"/>
    <w:locked/>
    <w:rsid w:val="007928C6"/>
  </w:style>
  <w:style w:type="paragraph" w:customStyle="1" w:styleId="TCAHeading3">
    <w:name w:val="TCA Heading 3"/>
    <w:basedOn w:val="PlainText"/>
    <w:next w:val="TCAPlainText"/>
    <w:link w:val="TCAHeading3Char"/>
    <w:rsid w:val="007928C6"/>
    <w:pPr>
      <w:spacing w:before="240" w:after="240"/>
      <w:outlineLvl w:val="0"/>
    </w:pPr>
    <w:rPr>
      <w:rFonts w:ascii="Verdana" w:hAnsi="Verdana"/>
      <w:b/>
      <w:lang w:eastAsia="en-GB"/>
    </w:rPr>
  </w:style>
  <w:style w:type="paragraph" w:customStyle="1" w:styleId="TCANumberedParagraph">
    <w:name w:val="TCA Numbered Paragraph"/>
    <w:basedOn w:val="Normal"/>
    <w:next w:val="TCAPlainText"/>
    <w:link w:val="TCANumberedParagraphCharChar"/>
    <w:rsid w:val="007928C6"/>
    <w:pPr>
      <w:numPr>
        <w:numId w:val="17"/>
      </w:numPr>
      <w:autoSpaceDE w:val="0"/>
      <w:autoSpaceDN w:val="0"/>
      <w:adjustRightInd w:val="0"/>
      <w:spacing w:before="240" w:after="240"/>
    </w:pPr>
    <w:rPr>
      <w:rFonts w:ascii="Verdana" w:hAnsi="Verdana" w:cs="Verdana"/>
      <w:sz w:val="20"/>
      <w:szCs w:val="20"/>
      <w:lang w:eastAsia="en-GB"/>
    </w:rPr>
  </w:style>
  <w:style w:type="character" w:customStyle="1" w:styleId="TCANumberedParagraphCharChar">
    <w:name w:val="TCA Numbered Paragraph Char Char"/>
    <w:link w:val="TCANumberedParagraph"/>
    <w:rsid w:val="007928C6"/>
    <w:rPr>
      <w:rFonts w:ascii="Verdana" w:hAnsi="Verdana" w:cs="Verdana"/>
      <w:sz w:val="20"/>
      <w:szCs w:val="20"/>
      <w:lang w:eastAsia="en-GB"/>
    </w:rPr>
  </w:style>
  <w:style w:type="character" w:customStyle="1" w:styleId="HeaderChar">
    <w:name w:val="Header Char"/>
    <w:basedOn w:val="DefaultParagraphFont"/>
    <w:link w:val="Header"/>
    <w:uiPriority w:val="99"/>
    <w:rsid w:val="007928C6"/>
    <w:rPr>
      <w:b/>
      <w:smallCaps/>
      <w:color w:val="000000"/>
      <w:sz w:val="32"/>
    </w:rPr>
  </w:style>
  <w:style w:type="paragraph" w:styleId="ListParagraph">
    <w:name w:val="List Paragraph"/>
    <w:basedOn w:val="Normal"/>
    <w:qFormat/>
    <w:locked/>
    <w:rsid w:val="00E96720"/>
    <w:pPr>
      <w:widowControl w:val="0"/>
      <w:ind w:left="720"/>
    </w:pPr>
    <w:rPr>
      <w:rFonts w:ascii="Arial" w:hAnsi="Arial"/>
      <w:sz w:val="20"/>
      <w:szCs w:val="20"/>
      <w:lang w:eastAsia="en-US"/>
    </w:rPr>
  </w:style>
  <w:style w:type="paragraph" w:customStyle="1" w:styleId="MA-ArtsLevel1">
    <w:name w:val="M&amp;A - Arts Level 1"/>
    <w:basedOn w:val="BodyText"/>
    <w:next w:val="Normal"/>
    <w:uiPriority w:val="99"/>
    <w:semiHidden/>
    <w:unhideWhenUsed/>
    <w:rsid w:val="00084079"/>
    <w:pPr>
      <w:numPr>
        <w:numId w:val="18"/>
      </w:numPr>
      <w:spacing w:line="288" w:lineRule="auto"/>
    </w:pPr>
    <w:rPr>
      <w:rFonts w:ascii="Arial" w:eastAsia="Arial" w:hAnsi="Arial"/>
      <w:sz w:val="20"/>
      <w:szCs w:val="20"/>
      <w:lang w:val="ga-IE" w:eastAsia="en-US"/>
    </w:rPr>
  </w:style>
  <w:style w:type="paragraph" w:customStyle="1" w:styleId="MA-ArtsLevel2">
    <w:name w:val="M&amp;A - Arts Level 2"/>
    <w:basedOn w:val="BodyText"/>
    <w:next w:val="Normal"/>
    <w:uiPriority w:val="99"/>
    <w:semiHidden/>
    <w:unhideWhenUsed/>
    <w:rsid w:val="00084079"/>
    <w:pPr>
      <w:numPr>
        <w:ilvl w:val="1"/>
        <w:numId w:val="18"/>
      </w:numPr>
      <w:spacing w:line="288" w:lineRule="auto"/>
    </w:pPr>
    <w:rPr>
      <w:rFonts w:ascii="Arial" w:eastAsia="Arial" w:hAnsi="Arial"/>
      <w:sz w:val="20"/>
      <w:szCs w:val="20"/>
      <w:lang w:val="ga-IE" w:eastAsia="en-US"/>
    </w:rPr>
  </w:style>
  <w:style w:type="paragraph" w:customStyle="1" w:styleId="MA-ArtsLevel3">
    <w:name w:val="M&amp;A - Arts Level 3"/>
    <w:basedOn w:val="BodyText"/>
    <w:next w:val="Normal"/>
    <w:uiPriority w:val="99"/>
    <w:semiHidden/>
    <w:unhideWhenUsed/>
    <w:rsid w:val="00084079"/>
    <w:pPr>
      <w:numPr>
        <w:ilvl w:val="2"/>
        <w:numId w:val="18"/>
      </w:numPr>
      <w:spacing w:line="288" w:lineRule="auto"/>
    </w:pPr>
    <w:rPr>
      <w:rFonts w:ascii="Arial" w:eastAsia="Arial" w:hAnsi="Arial"/>
      <w:sz w:val="20"/>
      <w:szCs w:val="20"/>
      <w:lang w:val="ga-IE" w:eastAsia="en-US"/>
    </w:rPr>
  </w:style>
  <w:style w:type="paragraph" w:customStyle="1" w:styleId="MA-ArtsLevel4">
    <w:name w:val="M&amp;A - Arts Level 4"/>
    <w:basedOn w:val="BodyText"/>
    <w:next w:val="Normal"/>
    <w:uiPriority w:val="99"/>
    <w:semiHidden/>
    <w:unhideWhenUsed/>
    <w:rsid w:val="00084079"/>
    <w:pPr>
      <w:numPr>
        <w:ilvl w:val="3"/>
        <w:numId w:val="18"/>
      </w:numPr>
      <w:spacing w:line="288" w:lineRule="auto"/>
    </w:pPr>
    <w:rPr>
      <w:rFonts w:ascii="Arial" w:eastAsia="Arial" w:hAnsi="Arial"/>
      <w:sz w:val="20"/>
      <w:szCs w:val="20"/>
      <w:lang w:val="ga-IE" w:eastAsia="en-US"/>
    </w:rPr>
  </w:style>
  <w:style w:type="paragraph" w:customStyle="1" w:styleId="MA-ArtsLevel5">
    <w:name w:val="M&amp;A - Arts Level 5"/>
    <w:basedOn w:val="BodyText"/>
    <w:next w:val="Normal"/>
    <w:uiPriority w:val="99"/>
    <w:semiHidden/>
    <w:unhideWhenUsed/>
    <w:rsid w:val="00084079"/>
    <w:pPr>
      <w:numPr>
        <w:ilvl w:val="4"/>
        <w:numId w:val="18"/>
      </w:numPr>
      <w:spacing w:line="288" w:lineRule="auto"/>
    </w:pPr>
    <w:rPr>
      <w:rFonts w:ascii="Arial" w:eastAsia="Arial" w:hAnsi="Arial"/>
      <w:sz w:val="20"/>
      <w:szCs w:val="20"/>
      <w:lang w:val="ga-IE" w:eastAsia="en-US"/>
    </w:rPr>
  </w:style>
  <w:style w:type="paragraph" w:customStyle="1" w:styleId="MA-ArtsLevel6">
    <w:name w:val="M&amp;A - Arts Level 6"/>
    <w:basedOn w:val="BodyText"/>
    <w:next w:val="Normal"/>
    <w:uiPriority w:val="99"/>
    <w:semiHidden/>
    <w:unhideWhenUsed/>
    <w:rsid w:val="00084079"/>
    <w:pPr>
      <w:numPr>
        <w:ilvl w:val="5"/>
        <w:numId w:val="18"/>
      </w:numPr>
      <w:spacing w:line="288" w:lineRule="auto"/>
    </w:pPr>
    <w:rPr>
      <w:rFonts w:ascii="Arial" w:eastAsia="Arial" w:hAnsi="Arial"/>
      <w:sz w:val="20"/>
      <w:szCs w:val="20"/>
      <w:lang w:val="ga-IE" w:eastAsia="en-US"/>
    </w:rPr>
  </w:style>
  <w:style w:type="paragraph" w:customStyle="1" w:styleId="MA-ArtsLevel7">
    <w:name w:val="M&amp;A - Arts Level 7"/>
    <w:basedOn w:val="BodyText"/>
    <w:next w:val="Normal"/>
    <w:uiPriority w:val="99"/>
    <w:semiHidden/>
    <w:unhideWhenUsed/>
    <w:rsid w:val="00084079"/>
    <w:pPr>
      <w:numPr>
        <w:ilvl w:val="6"/>
        <w:numId w:val="18"/>
      </w:numPr>
      <w:spacing w:line="288" w:lineRule="auto"/>
    </w:pPr>
    <w:rPr>
      <w:rFonts w:ascii="Arial" w:eastAsia="Arial" w:hAnsi="Arial"/>
      <w:sz w:val="20"/>
      <w:szCs w:val="20"/>
      <w:lang w:val="ga-IE" w:eastAsia="en-US"/>
    </w:rPr>
  </w:style>
  <w:style w:type="character" w:customStyle="1" w:styleId="FooterChar">
    <w:name w:val="Footer Char"/>
    <w:basedOn w:val="DefaultParagraphFont"/>
    <w:link w:val="Footer"/>
    <w:uiPriority w:val="99"/>
    <w:rsid w:val="00F17ABD"/>
    <w:rPr>
      <w:sz w:val="22"/>
    </w:rPr>
  </w:style>
  <w:style w:type="paragraph" w:customStyle="1" w:styleId="NormalTextIndent">
    <w:name w:val="Normal Text Indent"/>
    <w:basedOn w:val="Normal"/>
    <w:qFormat/>
    <w:rsid w:val="00A65150"/>
    <w:pPr>
      <w:spacing w:before="240" w:line="280" w:lineRule="atLeast"/>
      <w:ind w:left="567"/>
      <w:jc w:val="both"/>
    </w:pPr>
    <w:rPr>
      <w:rFonts w:ascii="Arial" w:eastAsia="Arial" w:hAnsi="Arial"/>
      <w:spacing w:val="4"/>
      <w:sz w:val="20"/>
      <w:szCs w:val="20"/>
      <w:lang w:val="de-AT" w:eastAsia="en-US"/>
    </w:rPr>
  </w:style>
  <w:style w:type="paragraph" w:styleId="BalloonText">
    <w:name w:val="Balloon Text"/>
    <w:basedOn w:val="Normal"/>
    <w:link w:val="BalloonTextChar"/>
    <w:semiHidden/>
    <w:locked/>
    <w:rsid w:val="00912B77"/>
    <w:rPr>
      <w:rFonts w:ascii="Segoe UI" w:hAnsi="Segoe UI" w:cs="Segoe UI"/>
      <w:sz w:val="18"/>
      <w:szCs w:val="18"/>
    </w:rPr>
  </w:style>
  <w:style w:type="character" w:customStyle="1" w:styleId="BalloonTextChar">
    <w:name w:val="Balloon Text Char"/>
    <w:basedOn w:val="DefaultParagraphFont"/>
    <w:link w:val="BalloonText"/>
    <w:semiHidden/>
    <w:rsid w:val="00912B77"/>
    <w:rPr>
      <w:rFonts w:ascii="Segoe UI" w:hAnsi="Segoe UI" w:cs="Segoe UI"/>
      <w:sz w:val="18"/>
      <w:szCs w:val="18"/>
    </w:rPr>
  </w:style>
  <w:style w:type="paragraph" w:styleId="Revision">
    <w:name w:val="Revision"/>
    <w:hidden/>
    <w:uiPriority w:val="99"/>
    <w:semiHidden/>
    <w:rsid w:val="00113D89"/>
  </w:style>
  <w:style w:type="character" w:styleId="CommentReference">
    <w:name w:val="annotation reference"/>
    <w:basedOn w:val="DefaultParagraphFont"/>
    <w:semiHidden/>
    <w:locked/>
    <w:rsid w:val="00CE2B34"/>
    <w:rPr>
      <w:sz w:val="16"/>
      <w:szCs w:val="16"/>
    </w:rPr>
  </w:style>
  <w:style w:type="paragraph" w:styleId="CommentText">
    <w:name w:val="annotation text"/>
    <w:basedOn w:val="Normal"/>
    <w:link w:val="CommentTextChar"/>
    <w:semiHidden/>
    <w:locked/>
    <w:rsid w:val="00CE2B34"/>
    <w:rPr>
      <w:sz w:val="20"/>
      <w:szCs w:val="20"/>
    </w:rPr>
  </w:style>
  <w:style w:type="character" w:customStyle="1" w:styleId="CommentTextChar">
    <w:name w:val="Comment Text Char"/>
    <w:basedOn w:val="DefaultParagraphFont"/>
    <w:link w:val="CommentText"/>
    <w:semiHidden/>
    <w:rsid w:val="00CE2B34"/>
    <w:rPr>
      <w:sz w:val="20"/>
      <w:szCs w:val="20"/>
    </w:rPr>
  </w:style>
  <w:style w:type="paragraph" w:styleId="CommentSubject">
    <w:name w:val="annotation subject"/>
    <w:basedOn w:val="CommentText"/>
    <w:next w:val="CommentText"/>
    <w:link w:val="CommentSubjectChar"/>
    <w:semiHidden/>
    <w:locked/>
    <w:rsid w:val="00CE2B34"/>
    <w:rPr>
      <w:b/>
      <w:bCs/>
    </w:rPr>
  </w:style>
  <w:style w:type="character" w:customStyle="1" w:styleId="CommentSubjectChar">
    <w:name w:val="Comment Subject Char"/>
    <w:basedOn w:val="CommentTextChar"/>
    <w:link w:val="CommentSubject"/>
    <w:semiHidden/>
    <w:rsid w:val="00CE2B34"/>
    <w:rPr>
      <w:b/>
      <w:bCs/>
      <w:sz w:val="20"/>
      <w:szCs w:val="20"/>
    </w:rPr>
  </w:style>
  <w:style w:type="character" w:customStyle="1" w:styleId="TCAPlainTextChar1">
    <w:name w:val="TCA Plain Text Char1"/>
    <w:link w:val="TCAPlainText"/>
    <w:uiPriority w:val="99"/>
    <w:rsid w:val="00EA25DC"/>
    <w:rPr>
      <w:rFonts w:ascii="Verdana" w:hAnsi="Verdana" w:cs="Arial"/>
      <w:bCs/>
      <w:kern w:val="32"/>
      <w:sz w:val="20"/>
      <w:szCs w:val="32"/>
      <w:lang w:val="en-GB" w:eastAsia="en-GB"/>
    </w:rPr>
  </w:style>
  <w:style w:type="character" w:customStyle="1" w:styleId="Heading3Char">
    <w:name w:val="Heading 3 Char"/>
    <w:aliases w:val="Minor Char,Level 1 - 1 Char,(Appendix Nbr) Char"/>
    <w:link w:val="Heading3"/>
    <w:semiHidden/>
    <w:rsid w:val="00EA25DC"/>
    <w:rPr>
      <w:rFonts w:cs="Arial"/>
      <w:b/>
      <w:kern w:val="32"/>
      <w:szCs w:val="26"/>
    </w:rPr>
  </w:style>
  <w:style w:type="paragraph" w:customStyle="1" w:styleId="ACBody2">
    <w:name w:val="AC Body 2"/>
    <w:basedOn w:val="Normal"/>
    <w:uiPriority w:val="99"/>
    <w:rsid w:val="00AB11F4"/>
    <w:pPr>
      <w:adjustRightInd w:val="0"/>
      <w:spacing w:after="220"/>
      <w:ind w:left="1440"/>
      <w:jc w:val="both"/>
    </w:pPr>
    <w:rPr>
      <w:rFonts w:ascii="Times New Roman" w:hAnsi="Times New Roman"/>
      <w:sz w:val="22"/>
      <w:szCs w:val="22"/>
    </w:rPr>
  </w:style>
  <w:style w:type="paragraph" w:customStyle="1" w:styleId="ACBulletLv1">
    <w:name w:val="AC Bullet Lv 1"/>
    <w:basedOn w:val="Normal"/>
    <w:uiPriority w:val="99"/>
    <w:rsid w:val="00AB11F4"/>
    <w:pPr>
      <w:numPr>
        <w:numId w:val="19"/>
      </w:numPr>
      <w:adjustRightInd w:val="0"/>
      <w:spacing w:after="220"/>
      <w:jc w:val="both"/>
      <w:outlineLvl w:val="0"/>
    </w:pPr>
    <w:rPr>
      <w:rFonts w:ascii="Times New Roman" w:hAnsi="Times New Roman"/>
      <w:sz w:val="22"/>
      <w:szCs w:val="22"/>
    </w:rPr>
  </w:style>
  <w:style w:type="paragraph" w:customStyle="1" w:styleId="ACBulletLv2">
    <w:name w:val="AC Bullet Lv 2"/>
    <w:basedOn w:val="ACBody2"/>
    <w:uiPriority w:val="99"/>
    <w:rsid w:val="00AB11F4"/>
    <w:pPr>
      <w:numPr>
        <w:ilvl w:val="1"/>
        <w:numId w:val="19"/>
      </w:numPr>
      <w:outlineLvl w:val="1"/>
    </w:pPr>
  </w:style>
  <w:style w:type="paragraph" w:customStyle="1" w:styleId="ACBulletLv3">
    <w:name w:val="AC Bullet Lv 3"/>
    <w:basedOn w:val="Normal"/>
    <w:uiPriority w:val="99"/>
    <w:rsid w:val="00AB11F4"/>
    <w:pPr>
      <w:numPr>
        <w:ilvl w:val="2"/>
        <w:numId w:val="19"/>
      </w:numPr>
      <w:adjustRightInd w:val="0"/>
      <w:spacing w:after="220"/>
      <w:jc w:val="both"/>
      <w:outlineLvl w:val="2"/>
    </w:pPr>
    <w:rPr>
      <w:rFonts w:ascii="Times New Roman" w:hAnsi="Times New Roman"/>
      <w:sz w:val="22"/>
      <w:szCs w:val="22"/>
    </w:rPr>
  </w:style>
  <w:style w:type="paragraph" w:customStyle="1" w:styleId="ACBulletLv4">
    <w:name w:val="AC Bullet Lv 4"/>
    <w:basedOn w:val="Normal"/>
    <w:uiPriority w:val="99"/>
    <w:rsid w:val="00AB11F4"/>
    <w:pPr>
      <w:numPr>
        <w:ilvl w:val="3"/>
        <w:numId w:val="19"/>
      </w:numPr>
      <w:adjustRightInd w:val="0"/>
      <w:spacing w:after="220"/>
      <w:jc w:val="both"/>
      <w:outlineLvl w:val="3"/>
    </w:pPr>
    <w:rPr>
      <w:rFonts w:ascii="Times New Roman" w:hAnsi="Times New Roman"/>
      <w:sz w:val="22"/>
      <w:szCs w:val="22"/>
    </w:rPr>
  </w:style>
  <w:style w:type="paragraph" w:customStyle="1" w:styleId="ACBulletLv5">
    <w:name w:val="AC Bullet Lv 5"/>
    <w:basedOn w:val="Normal"/>
    <w:uiPriority w:val="99"/>
    <w:rsid w:val="00AB11F4"/>
    <w:pPr>
      <w:numPr>
        <w:ilvl w:val="4"/>
        <w:numId w:val="19"/>
      </w:numPr>
      <w:adjustRightInd w:val="0"/>
      <w:spacing w:after="220"/>
      <w:jc w:val="both"/>
      <w:outlineLvl w:val="4"/>
    </w:pPr>
    <w:rPr>
      <w:rFonts w:ascii="Times New Roman" w:hAnsi="Times New Roman"/>
      <w:sz w:val="22"/>
      <w:szCs w:val="22"/>
    </w:rPr>
  </w:style>
  <w:style w:type="paragraph" w:customStyle="1" w:styleId="WFNALevel1">
    <w:name w:val="WF NA Level 1"/>
    <w:uiPriority w:val="9"/>
    <w:qFormat/>
    <w:rsid w:val="002F5B76"/>
    <w:pPr>
      <w:numPr>
        <w:numId w:val="20"/>
      </w:numPr>
      <w:spacing w:after="240" w:line="360" w:lineRule="auto"/>
      <w:jc w:val="both"/>
    </w:pPr>
    <w:rPr>
      <w:rFonts w:ascii="Arial" w:hAnsi="Arial"/>
      <w:sz w:val="20"/>
      <w:szCs w:val="20"/>
      <w:lang w:eastAsia="en-US"/>
    </w:rPr>
  </w:style>
  <w:style w:type="paragraph" w:customStyle="1" w:styleId="WFNALevel2">
    <w:name w:val="WF NA Level 2"/>
    <w:uiPriority w:val="9"/>
    <w:qFormat/>
    <w:rsid w:val="002F5B76"/>
    <w:pPr>
      <w:numPr>
        <w:ilvl w:val="1"/>
        <w:numId w:val="20"/>
      </w:numPr>
      <w:spacing w:after="240" w:line="360" w:lineRule="auto"/>
      <w:jc w:val="both"/>
    </w:pPr>
    <w:rPr>
      <w:rFonts w:ascii="Arial" w:hAnsi="Arial"/>
      <w:sz w:val="20"/>
      <w:szCs w:val="20"/>
      <w:lang w:eastAsia="en-US"/>
    </w:rPr>
  </w:style>
  <w:style w:type="paragraph" w:customStyle="1" w:styleId="WFNALevel3">
    <w:name w:val="WF NA Level 3"/>
    <w:uiPriority w:val="9"/>
    <w:qFormat/>
    <w:rsid w:val="002F5B76"/>
    <w:pPr>
      <w:numPr>
        <w:ilvl w:val="2"/>
        <w:numId w:val="20"/>
      </w:numPr>
      <w:tabs>
        <w:tab w:val="left" w:pos="1701"/>
      </w:tabs>
      <w:spacing w:after="240" w:line="360" w:lineRule="auto"/>
      <w:jc w:val="both"/>
    </w:pPr>
    <w:rPr>
      <w:rFonts w:ascii="Arial" w:hAnsi="Arial"/>
      <w:sz w:val="20"/>
      <w:szCs w:val="20"/>
      <w:lang w:eastAsia="en-US"/>
    </w:rPr>
  </w:style>
  <w:style w:type="paragraph" w:customStyle="1" w:styleId="WFNALevel4">
    <w:name w:val="WF NA Level 4"/>
    <w:uiPriority w:val="9"/>
    <w:qFormat/>
    <w:rsid w:val="002F5B76"/>
    <w:pPr>
      <w:numPr>
        <w:ilvl w:val="3"/>
        <w:numId w:val="20"/>
      </w:numPr>
      <w:spacing w:after="240" w:line="360" w:lineRule="auto"/>
      <w:jc w:val="both"/>
    </w:pPr>
    <w:rPr>
      <w:rFonts w:ascii="Arial" w:hAnsi="Arial"/>
      <w:sz w:val="20"/>
      <w:szCs w:val="20"/>
      <w:lang w:eastAsia="en-US"/>
    </w:rPr>
  </w:style>
  <w:style w:type="paragraph" w:customStyle="1" w:styleId="WFNALevel5">
    <w:name w:val="WF NA Level 5"/>
    <w:uiPriority w:val="9"/>
    <w:qFormat/>
    <w:rsid w:val="002F5B76"/>
    <w:pPr>
      <w:numPr>
        <w:ilvl w:val="4"/>
        <w:numId w:val="20"/>
      </w:numPr>
      <w:spacing w:after="240" w:line="360" w:lineRule="auto"/>
      <w:jc w:val="both"/>
    </w:pPr>
    <w:rPr>
      <w:rFonts w:ascii="Arial" w:hAnsi="Arial"/>
      <w:sz w:val="20"/>
      <w:szCs w:val="20"/>
      <w:lang w:eastAsia="en-US"/>
    </w:rPr>
  </w:style>
  <w:style w:type="paragraph" w:customStyle="1" w:styleId="WFNALevel6">
    <w:name w:val="WF NA Level 6"/>
    <w:uiPriority w:val="9"/>
    <w:qFormat/>
    <w:rsid w:val="002F5B76"/>
    <w:pPr>
      <w:numPr>
        <w:ilvl w:val="5"/>
        <w:numId w:val="20"/>
      </w:numPr>
      <w:spacing w:after="240" w:line="360" w:lineRule="auto"/>
      <w:jc w:val="both"/>
    </w:pPr>
    <w:rPr>
      <w:rFonts w:ascii="Arial" w:hAnsi="Arial"/>
      <w:sz w:val="20"/>
      <w:szCs w:val="20"/>
      <w:lang w:eastAsia="en-US"/>
    </w:rPr>
  </w:style>
  <w:style w:type="paragraph" w:customStyle="1" w:styleId="Body2">
    <w:name w:val="Body 2"/>
    <w:basedOn w:val="BodyText"/>
    <w:link w:val="Body2Char"/>
    <w:uiPriority w:val="99"/>
    <w:unhideWhenUsed/>
    <w:qFormat/>
    <w:rsid w:val="006356C8"/>
    <w:pPr>
      <w:spacing w:line="288" w:lineRule="auto"/>
      <w:ind w:left="709"/>
    </w:pPr>
    <w:rPr>
      <w:rFonts w:ascii="Arial" w:eastAsiaTheme="minorHAnsi" w:hAnsi="Arial" w:cstheme="minorBidi"/>
      <w:sz w:val="20"/>
      <w:szCs w:val="20"/>
      <w:lang w:val="en-GB" w:eastAsia="en-US"/>
    </w:rPr>
  </w:style>
  <w:style w:type="character" w:customStyle="1" w:styleId="Body2Char">
    <w:name w:val="Body 2 Char"/>
    <w:basedOn w:val="DefaultParagraphFont"/>
    <w:link w:val="Body2"/>
    <w:uiPriority w:val="6"/>
    <w:rsid w:val="006356C8"/>
    <w:rPr>
      <w:rFonts w:ascii="Arial" w:eastAsiaTheme="minorHAnsi" w:hAnsi="Arial" w:cstheme="minorBidi"/>
      <w:sz w:val="20"/>
      <w:szCs w:val="20"/>
      <w:lang w:val="en-GB" w:eastAsia="en-US"/>
    </w:rPr>
  </w:style>
  <w:style w:type="paragraph" w:customStyle="1" w:styleId="ACLevel1">
    <w:name w:val="AC Level 1"/>
    <w:basedOn w:val="Normal"/>
    <w:rsid w:val="008E5C43"/>
    <w:pPr>
      <w:numPr>
        <w:numId w:val="21"/>
      </w:numPr>
      <w:suppressAutoHyphens/>
      <w:spacing w:after="240"/>
      <w:jc w:val="both"/>
      <w:outlineLvl w:val="0"/>
    </w:pPr>
    <w:rPr>
      <w:rFonts w:ascii="Verdana" w:hAnsi="Verdana"/>
      <w:sz w:val="20"/>
      <w:lang w:eastAsia="en-US"/>
    </w:rPr>
  </w:style>
  <w:style w:type="paragraph" w:customStyle="1" w:styleId="ACLevel2">
    <w:name w:val="AC Level 2"/>
    <w:basedOn w:val="ACBody2"/>
    <w:rsid w:val="008E5C43"/>
    <w:pPr>
      <w:numPr>
        <w:ilvl w:val="1"/>
        <w:numId w:val="21"/>
      </w:numPr>
      <w:suppressAutoHyphens/>
      <w:adjustRightInd/>
      <w:spacing w:after="240"/>
      <w:outlineLvl w:val="1"/>
    </w:pPr>
    <w:rPr>
      <w:rFonts w:ascii="Verdana" w:hAnsi="Verdana"/>
      <w:sz w:val="20"/>
      <w:szCs w:val="24"/>
      <w:lang w:eastAsia="en-US"/>
    </w:rPr>
  </w:style>
  <w:style w:type="paragraph" w:customStyle="1" w:styleId="ACLevel3">
    <w:name w:val="AC Level 3"/>
    <w:basedOn w:val="Normal"/>
    <w:rsid w:val="008E5C43"/>
    <w:pPr>
      <w:numPr>
        <w:ilvl w:val="2"/>
        <w:numId w:val="21"/>
      </w:numPr>
      <w:tabs>
        <w:tab w:val="left" w:pos="2160"/>
      </w:tabs>
      <w:suppressAutoHyphens/>
      <w:spacing w:after="240"/>
      <w:jc w:val="both"/>
      <w:outlineLvl w:val="2"/>
    </w:pPr>
    <w:rPr>
      <w:rFonts w:ascii="Verdana" w:hAnsi="Verdana"/>
      <w:sz w:val="20"/>
      <w:lang w:eastAsia="en-US"/>
    </w:rPr>
  </w:style>
  <w:style w:type="paragraph" w:customStyle="1" w:styleId="ACLevel4">
    <w:name w:val="AC Level 4"/>
    <w:basedOn w:val="Normal"/>
    <w:rsid w:val="008E5C43"/>
    <w:pPr>
      <w:numPr>
        <w:ilvl w:val="3"/>
        <w:numId w:val="21"/>
      </w:numPr>
      <w:tabs>
        <w:tab w:val="left" w:pos="2880"/>
      </w:tabs>
      <w:suppressAutoHyphens/>
      <w:spacing w:after="240"/>
      <w:jc w:val="both"/>
      <w:outlineLvl w:val="3"/>
    </w:pPr>
    <w:rPr>
      <w:rFonts w:ascii="Verdana" w:hAnsi="Verdana"/>
      <w:sz w:val="20"/>
      <w:lang w:eastAsia="en-US"/>
    </w:rPr>
  </w:style>
  <w:style w:type="paragraph" w:customStyle="1" w:styleId="ACLevel5">
    <w:name w:val="AC Level 5"/>
    <w:basedOn w:val="Normal"/>
    <w:rsid w:val="008E5C43"/>
    <w:pPr>
      <w:numPr>
        <w:ilvl w:val="4"/>
        <w:numId w:val="21"/>
      </w:numPr>
      <w:tabs>
        <w:tab w:val="left" w:pos="3600"/>
      </w:tabs>
      <w:suppressAutoHyphens/>
      <w:spacing w:after="240"/>
      <w:jc w:val="both"/>
      <w:outlineLvl w:val="4"/>
    </w:pPr>
    <w:rPr>
      <w:rFonts w:ascii="Verdana" w:hAnsi="Verdana"/>
      <w:sz w:val="20"/>
      <w:lang w:eastAsia="en-US"/>
    </w:rPr>
  </w:style>
  <w:style w:type="paragraph" w:customStyle="1" w:styleId="EODSSCHL1">
    <w:name w:val="EODS SCH L1"/>
    <w:basedOn w:val="Normal"/>
    <w:rsid w:val="008E5C43"/>
    <w:pPr>
      <w:numPr>
        <w:numId w:val="22"/>
      </w:numPr>
      <w:suppressAutoHyphens/>
      <w:jc w:val="both"/>
    </w:pPr>
    <w:rPr>
      <w:rFonts w:ascii="Verdana" w:hAnsi="Verdana"/>
      <w:sz w:val="18"/>
      <w:lang w:eastAsia="en-US"/>
    </w:rPr>
  </w:style>
  <w:style w:type="paragraph" w:customStyle="1" w:styleId="EODSSCHL2">
    <w:name w:val="EODS SCH L2"/>
    <w:basedOn w:val="Normal"/>
    <w:rsid w:val="008E5C43"/>
    <w:pPr>
      <w:numPr>
        <w:ilvl w:val="1"/>
        <w:numId w:val="22"/>
      </w:numPr>
      <w:suppressAutoHyphens/>
      <w:jc w:val="both"/>
    </w:pPr>
    <w:rPr>
      <w:rFonts w:ascii="Verdana" w:hAnsi="Verdana"/>
      <w:sz w:val="18"/>
      <w:lang w:eastAsia="en-US"/>
    </w:rPr>
  </w:style>
  <w:style w:type="paragraph" w:customStyle="1" w:styleId="EODSSCHL3">
    <w:name w:val="EODS SCH L3"/>
    <w:basedOn w:val="Normal"/>
    <w:rsid w:val="008E5C43"/>
    <w:pPr>
      <w:numPr>
        <w:ilvl w:val="2"/>
        <w:numId w:val="22"/>
      </w:numPr>
      <w:suppressAutoHyphens/>
      <w:jc w:val="both"/>
    </w:pPr>
    <w:rPr>
      <w:rFonts w:ascii="Verdana" w:hAnsi="Verdana"/>
      <w:sz w:val="18"/>
      <w:lang w:eastAsia="en-US"/>
    </w:rPr>
  </w:style>
  <w:style w:type="paragraph" w:customStyle="1" w:styleId="EODSSCHL4">
    <w:name w:val="EODS SCH L4"/>
    <w:basedOn w:val="Normal"/>
    <w:rsid w:val="008E5C43"/>
    <w:pPr>
      <w:numPr>
        <w:ilvl w:val="3"/>
        <w:numId w:val="22"/>
      </w:numPr>
      <w:suppressAutoHyphens/>
      <w:jc w:val="both"/>
    </w:pPr>
    <w:rPr>
      <w:rFonts w:ascii="Verdana" w:hAnsi="Verdana"/>
      <w:sz w:val="18"/>
      <w:lang w:eastAsia="en-US"/>
    </w:rPr>
  </w:style>
  <w:style w:type="paragraph" w:customStyle="1" w:styleId="EODSSCHL5">
    <w:name w:val="EODS SCH L5"/>
    <w:basedOn w:val="Normal"/>
    <w:rsid w:val="008E5C43"/>
    <w:pPr>
      <w:numPr>
        <w:ilvl w:val="4"/>
        <w:numId w:val="22"/>
      </w:numPr>
      <w:suppressAutoHyphens/>
      <w:jc w:val="both"/>
    </w:pPr>
    <w:rPr>
      <w:rFonts w:ascii="Verdana" w:hAnsi="Verdana"/>
      <w:sz w:val="18"/>
      <w:lang w:eastAsia="en-US"/>
    </w:rPr>
  </w:style>
  <w:style w:type="paragraph" w:customStyle="1" w:styleId="Paragraph">
    <w:name w:val="Paragraph"/>
    <w:basedOn w:val="Normal"/>
    <w:next w:val="Normal"/>
    <w:rsid w:val="008E5C43"/>
    <w:pPr>
      <w:suppressAutoHyphens/>
      <w:ind w:left="720"/>
      <w:jc w:val="both"/>
    </w:pPr>
    <w:rPr>
      <w:rFonts w:ascii="Verdana" w:hAnsi="Verdana"/>
      <w:sz w:val="18"/>
      <w:lang w:eastAsia="en-US"/>
    </w:rPr>
  </w:style>
  <w:style w:type="character" w:customStyle="1" w:styleId="Para1Char">
    <w:name w:val="Para1 Char"/>
    <w:basedOn w:val="DefaultParagraphFont"/>
    <w:link w:val="Para1"/>
    <w:locked/>
    <w:rsid w:val="00817F66"/>
    <w:rPr>
      <w:rFonts w:ascii="Arial" w:eastAsia="SimSun" w:hAnsi="Arial" w:cs="Arial"/>
    </w:rPr>
  </w:style>
  <w:style w:type="paragraph" w:customStyle="1" w:styleId="Para1">
    <w:name w:val="Para1"/>
    <w:basedOn w:val="Normal"/>
    <w:link w:val="Para1Char"/>
    <w:autoRedefine/>
    <w:qFormat/>
    <w:rsid w:val="00817F66"/>
    <w:rPr>
      <w:rFonts w:ascii="Arial" w:eastAsia="SimSun" w:hAnsi="Arial" w:cs="Arial"/>
    </w:rPr>
  </w:style>
  <w:style w:type="character" w:customStyle="1" w:styleId="UnresolvedMention1">
    <w:name w:val="Unresolved Mention1"/>
    <w:basedOn w:val="DefaultParagraphFont"/>
    <w:uiPriority w:val="99"/>
    <w:semiHidden/>
    <w:unhideWhenUsed/>
    <w:rsid w:val="00B41AE4"/>
    <w:rPr>
      <w:color w:val="808080"/>
      <w:shd w:val="clear" w:color="auto" w:fill="E6E6E6"/>
    </w:rPr>
  </w:style>
  <w:style w:type="character" w:customStyle="1" w:styleId="UnresolvedMention2">
    <w:name w:val="Unresolved Mention2"/>
    <w:basedOn w:val="DefaultParagraphFont"/>
    <w:uiPriority w:val="99"/>
    <w:semiHidden/>
    <w:unhideWhenUsed/>
    <w:rsid w:val="003E51E7"/>
    <w:rPr>
      <w:color w:val="808080"/>
      <w:shd w:val="clear" w:color="auto" w:fill="E6E6E6"/>
    </w:rPr>
  </w:style>
  <w:style w:type="paragraph" w:customStyle="1" w:styleId="BodyText1">
    <w:name w:val="Body Text 1"/>
    <w:basedOn w:val="Normal"/>
    <w:qFormat/>
    <w:rsid w:val="001A1E71"/>
    <w:pPr>
      <w:spacing w:after="240"/>
      <w:ind w:left="720"/>
      <w:jc w:val="both"/>
    </w:pPr>
    <w:rPr>
      <w:rFonts w:ascii="Book Antiqua" w:eastAsia="SimSun" w:hAnsi="Book Antiqua" w:cs="Book Antiqua"/>
      <w:sz w:val="20"/>
      <w:lang w:val="en-GB" w:eastAsia="en-GB" w:bidi="ar-AE"/>
    </w:rPr>
  </w:style>
  <w:style w:type="paragraph" w:customStyle="1" w:styleId="MFNumLev2">
    <w:name w:val="MFNumLev2"/>
    <w:basedOn w:val="Normal"/>
    <w:link w:val="MFNumLev2Char"/>
    <w:rsid w:val="00573302"/>
    <w:pPr>
      <w:spacing w:after="240"/>
      <w:jc w:val="both"/>
      <w:outlineLvl w:val="1"/>
    </w:pPr>
    <w:rPr>
      <w:rFonts w:ascii="Book Antiqua" w:hAnsi="Book Antiqua"/>
      <w:sz w:val="20"/>
      <w:szCs w:val="20"/>
      <w:lang w:eastAsia="en-US"/>
    </w:rPr>
  </w:style>
  <w:style w:type="character" w:customStyle="1" w:styleId="UnresolvedMention3">
    <w:name w:val="Unresolved Mention3"/>
    <w:basedOn w:val="DefaultParagraphFont"/>
    <w:uiPriority w:val="99"/>
    <w:semiHidden/>
    <w:unhideWhenUsed/>
    <w:rsid w:val="000D58EB"/>
    <w:rPr>
      <w:color w:val="605E5C"/>
      <w:shd w:val="clear" w:color="auto" w:fill="E1DFDD"/>
    </w:rPr>
  </w:style>
  <w:style w:type="character" w:customStyle="1" w:styleId="UnresolvedMention4">
    <w:name w:val="Unresolved Mention4"/>
    <w:basedOn w:val="DefaultParagraphFont"/>
    <w:uiPriority w:val="99"/>
    <w:semiHidden/>
    <w:unhideWhenUsed/>
    <w:rsid w:val="0035554D"/>
    <w:rPr>
      <w:color w:val="605E5C"/>
      <w:shd w:val="clear" w:color="auto" w:fill="E1DFDD"/>
    </w:rPr>
  </w:style>
  <w:style w:type="paragraph" w:customStyle="1" w:styleId="MFNumLev1">
    <w:name w:val="MFNumLev1"/>
    <w:rsid w:val="0081304A"/>
    <w:pPr>
      <w:keepNext/>
      <w:tabs>
        <w:tab w:val="num" w:pos="720"/>
      </w:tabs>
      <w:spacing w:after="240"/>
      <w:ind w:left="720" w:hanging="720"/>
      <w:jc w:val="both"/>
      <w:outlineLvl w:val="0"/>
    </w:pPr>
    <w:rPr>
      <w:rFonts w:ascii="Book Antiqua" w:hAnsi="Book Antiqua"/>
      <w:b/>
      <w:sz w:val="20"/>
      <w:szCs w:val="20"/>
      <w:lang w:eastAsia="en-US"/>
    </w:rPr>
  </w:style>
  <w:style w:type="character" w:customStyle="1" w:styleId="MFNumLev2Char">
    <w:name w:val="MFNumLev2 Char"/>
    <w:basedOn w:val="DefaultParagraphFont"/>
    <w:link w:val="MFNumLev2"/>
    <w:locked/>
    <w:rsid w:val="0081304A"/>
    <w:rPr>
      <w:rFonts w:ascii="Book Antiqua" w:hAnsi="Book Antiqua"/>
      <w:sz w:val="20"/>
      <w:szCs w:val="20"/>
      <w:lang w:eastAsia="en-US"/>
    </w:rPr>
  </w:style>
  <w:style w:type="paragraph" w:customStyle="1" w:styleId="MFNumLev3">
    <w:name w:val="MFNumLev3"/>
    <w:basedOn w:val="MFNumLev2"/>
    <w:link w:val="MFNumLev3Char"/>
    <w:rsid w:val="0081304A"/>
    <w:pPr>
      <w:tabs>
        <w:tab w:val="num" w:pos="360"/>
      </w:tabs>
      <w:ind w:left="1440" w:hanging="720"/>
      <w:outlineLvl w:val="2"/>
    </w:pPr>
    <w:rPr>
      <w:sz w:val="24"/>
      <w:szCs w:val="24"/>
    </w:rPr>
  </w:style>
  <w:style w:type="paragraph" w:customStyle="1" w:styleId="MFNumLev4">
    <w:name w:val="MFNumLev4"/>
    <w:basedOn w:val="MFNumLev2"/>
    <w:link w:val="MFNumLev4Char"/>
    <w:rsid w:val="0081304A"/>
    <w:pPr>
      <w:tabs>
        <w:tab w:val="num" w:pos="360"/>
      </w:tabs>
      <w:ind w:left="2160" w:hanging="720"/>
      <w:outlineLvl w:val="3"/>
    </w:pPr>
    <w:rPr>
      <w:sz w:val="24"/>
      <w:szCs w:val="24"/>
    </w:rPr>
  </w:style>
  <w:style w:type="paragraph" w:customStyle="1" w:styleId="MFNumLev5">
    <w:name w:val="MFNumLev5"/>
    <w:basedOn w:val="MFNumLev2"/>
    <w:rsid w:val="0081304A"/>
    <w:pPr>
      <w:tabs>
        <w:tab w:val="num" w:pos="360"/>
      </w:tabs>
      <w:ind w:firstLine="720"/>
      <w:outlineLvl w:val="4"/>
    </w:pPr>
    <w:rPr>
      <w:sz w:val="24"/>
      <w:szCs w:val="24"/>
    </w:rPr>
  </w:style>
  <w:style w:type="paragraph" w:customStyle="1" w:styleId="MFNumLev6">
    <w:name w:val="MFNumLev6"/>
    <w:basedOn w:val="MFNumLev2"/>
    <w:rsid w:val="0081304A"/>
    <w:pPr>
      <w:tabs>
        <w:tab w:val="num" w:pos="360"/>
      </w:tabs>
      <w:ind w:left="3600" w:hanging="720"/>
      <w:outlineLvl w:val="5"/>
    </w:pPr>
    <w:rPr>
      <w:sz w:val="24"/>
      <w:szCs w:val="24"/>
    </w:rPr>
  </w:style>
  <w:style w:type="paragraph" w:customStyle="1" w:styleId="TCAHeading4">
    <w:name w:val="TCA Heading 4"/>
    <w:basedOn w:val="TCAPlainText"/>
    <w:next w:val="TCAPlainText"/>
    <w:rsid w:val="00A61B15"/>
    <w:rPr>
      <w:i/>
      <w:szCs w:val="20"/>
    </w:rPr>
  </w:style>
  <w:style w:type="character" w:customStyle="1" w:styleId="TCAPlainTextChar">
    <w:name w:val="TCA Plain Text Char"/>
    <w:rsid w:val="00A61B15"/>
    <w:rPr>
      <w:rFonts w:ascii="Verdana" w:hAnsi="Verdana" w:cs="Arial"/>
      <w:bCs/>
      <w:kern w:val="32"/>
      <w:szCs w:val="32"/>
      <w:lang w:val="en-GB" w:eastAsia="en-GB" w:bidi="ar-SA"/>
    </w:rPr>
  </w:style>
  <w:style w:type="character" w:customStyle="1" w:styleId="MFNumLev4Char">
    <w:name w:val="MFNumLev4 Char"/>
    <w:basedOn w:val="DefaultParagraphFont"/>
    <w:link w:val="MFNumLev4"/>
    <w:locked/>
    <w:rsid w:val="002A49AA"/>
    <w:rPr>
      <w:rFonts w:ascii="Book Antiqua" w:hAnsi="Book Antiqua"/>
      <w:lang w:eastAsia="en-US"/>
    </w:rPr>
  </w:style>
  <w:style w:type="paragraph" w:customStyle="1" w:styleId="Body">
    <w:name w:val="Body"/>
    <w:basedOn w:val="Normal"/>
    <w:uiPriority w:val="99"/>
    <w:rsid w:val="004D66D5"/>
    <w:pPr>
      <w:adjustRightInd w:val="0"/>
      <w:spacing w:after="220"/>
      <w:jc w:val="both"/>
    </w:pPr>
    <w:rPr>
      <w:rFonts w:ascii="Times New Roman" w:hAnsi="Times New Roman"/>
      <w:sz w:val="22"/>
      <w:szCs w:val="22"/>
    </w:rPr>
  </w:style>
  <w:style w:type="character" w:customStyle="1" w:styleId="UnresolvedMention5">
    <w:name w:val="Unresolved Mention5"/>
    <w:basedOn w:val="DefaultParagraphFont"/>
    <w:uiPriority w:val="99"/>
    <w:semiHidden/>
    <w:unhideWhenUsed/>
    <w:rsid w:val="00911BAE"/>
    <w:rPr>
      <w:color w:val="605E5C"/>
      <w:shd w:val="clear" w:color="auto" w:fill="E1DFDD"/>
    </w:rPr>
  </w:style>
  <w:style w:type="paragraph" w:customStyle="1" w:styleId="CCPCDet">
    <w:name w:val="CCPC Det"/>
    <w:basedOn w:val="TCANumberedParagraph"/>
    <w:link w:val="CCPCDetChar"/>
    <w:qFormat/>
    <w:rsid w:val="00E7552F"/>
    <w:pPr>
      <w:spacing w:line="360" w:lineRule="auto"/>
      <w:jc w:val="both"/>
    </w:pPr>
    <w:rPr>
      <w:rFonts w:asciiTheme="minorHAnsi" w:hAnsiTheme="minorHAnsi"/>
      <w:sz w:val="22"/>
      <w:szCs w:val="22"/>
    </w:rPr>
  </w:style>
  <w:style w:type="character" w:customStyle="1" w:styleId="CCPCDetChar">
    <w:name w:val="CCPC Det Char"/>
    <w:basedOn w:val="TCANumberedParagraphCharChar"/>
    <w:link w:val="CCPCDet"/>
    <w:rsid w:val="00E7552F"/>
    <w:rPr>
      <w:rFonts w:asciiTheme="minorHAnsi" w:hAnsiTheme="minorHAnsi" w:cs="Verdana"/>
      <w:sz w:val="22"/>
      <w:szCs w:val="22"/>
      <w:lang w:eastAsia="en-GB"/>
    </w:rPr>
  </w:style>
  <w:style w:type="paragraph" w:customStyle="1" w:styleId="Style1">
    <w:name w:val="Style1"/>
    <w:basedOn w:val="BodyText3"/>
    <w:link w:val="Style1Char"/>
    <w:qFormat/>
    <w:rsid w:val="002A5A97"/>
    <w:pPr>
      <w:numPr>
        <w:numId w:val="23"/>
      </w:numPr>
      <w:spacing w:before="120"/>
      <w:jc w:val="both"/>
    </w:pPr>
    <w:rPr>
      <w:rFonts w:asciiTheme="minorHAnsi" w:hAnsiTheme="minorHAnsi"/>
      <w:sz w:val="22"/>
      <w:szCs w:val="22"/>
    </w:rPr>
  </w:style>
  <w:style w:type="character" w:customStyle="1" w:styleId="Style1Char">
    <w:name w:val="Style1 Char"/>
    <w:basedOn w:val="DefaultParagraphFont"/>
    <w:link w:val="Style1"/>
    <w:rsid w:val="002A5A97"/>
    <w:rPr>
      <w:rFonts w:asciiTheme="minorHAnsi" w:hAnsiTheme="minorHAnsi"/>
      <w:sz w:val="22"/>
      <w:szCs w:val="22"/>
    </w:rPr>
  </w:style>
  <w:style w:type="character" w:customStyle="1" w:styleId="MFNumLev3Char">
    <w:name w:val="MFNumLev3 Char"/>
    <w:basedOn w:val="DefaultParagraphFont"/>
    <w:link w:val="MFNumLev3"/>
    <w:rsid w:val="00BB5196"/>
    <w:rPr>
      <w:rFonts w:ascii="Book Antiqua" w:hAnsi="Book Antiqua"/>
      <w:lang w:eastAsia="en-US"/>
    </w:rPr>
  </w:style>
  <w:style w:type="paragraph" w:customStyle="1" w:styleId="ALGNo1">
    <w:name w:val="ALG No 1"/>
    <w:uiPriority w:val="1"/>
    <w:qFormat/>
    <w:rsid w:val="00AA0C74"/>
    <w:pPr>
      <w:numPr>
        <w:numId w:val="27"/>
      </w:numPr>
      <w:spacing w:before="240" w:line="288" w:lineRule="auto"/>
      <w:jc w:val="both"/>
    </w:pPr>
    <w:rPr>
      <w:rFonts w:ascii="Arial" w:eastAsiaTheme="minorHAnsi" w:hAnsi="Arial" w:cstheme="minorBidi"/>
      <w:sz w:val="19"/>
      <w:szCs w:val="19"/>
      <w:lang w:eastAsia="en-US"/>
    </w:rPr>
  </w:style>
  <w:style w:type="paragraph" w:customStyle="1" w:styleId="ALGNo2">
    <w:name w:val="ALG No 2"/>
    <w:uiPriority w:val="1"/>
    <w:qFormat/>
    <w:rsid w:val="00AA0C74"/>
    <w:pPr>
      <w:numPr>
        <w:ilvl w:val="1"/>
        <w:numId w:val="27"/>
      </w:numPr>
      <w:spacing w:before="240" w:line="288" w:lineRule="auto"/>
      <w:jc w:val="both"/>
    </w:pPr>
    <w:rPr>
      <w:rFonts w:ascii="Arial" w:eastAsiaTheme="minorHAnsi" w:hAnsi="Arial" w:cstheme="minorBidi"/>
      <w:sz w:val="19"/>
      <w:szCs w:val="19"/>
      <w:lang w:eastAsia="en-US"/>
    </w:rPr>
  </w:style>
  <w:style w:type="paragraph" w:customStyle="1" w:styleId="ALGNo3">
    <w:name w:val="ALG No 3"/>
    <w:uiPriority w:val="1"/>
    <w:qFormat/>
    <w:rsid w:val="00AA0C74"/>
    <w:pPr>
      <w:numPr>
        <w:ilvl w:val="2"/>
        <w:numId w:val="27"/>
      </w:numPr>
      <w:spacing w:before="240" w:line="288" w:lineRule="auto"/>
      <w:jc w:val="both"/>
    </w:pPr>
    <w:rPr>
      <w:rFonts w:ascii="Arial" w:eastAsiaTheme="minorHAnsi" w:hAnsi="Arial" w:cstheme="minorBidi"/>
      <w:sz w:val="19"/>
      <w:szCs w:val="19"/>
      <w:lang w:eastAsia="en-US"/>
    </w:rPr>
  </w:style>
  <w:style w:type="paragraph" w:customStyle="1" w:styleId="ALGNo4">
    <w:name w:val="ALG No 4"/>
    <w:uiPriority w:val="1"/>
    <w:qFormat/>
    <w:rsid w:val="00AA0C74"/>
    <w:pPr>
      <w:numPr>
        <w:ilvl w:val="3"/>
        <w:numId w:val="27"/>
      </w:numPr>
      <w:spacing w:before="240" w:line="288" w:lineRule="auto"/>
      <w:jc w:val="both"/>
    </w:pPr>
    <w:rPr>
      <w:rFonts w:ascii="Arial" w:eastAsiaTheme="minorHAnsi" w:hAnsi="Arial" w:cstheme="minorBidi"/>
      <w:sz w:val="19"/>
      <w:szCs w:val="19"/>
      <w:lang w:eastAsia="en-US"/>
    </w:rPr>
  </w:style>
  <w:style w:type="paragraph" w:customStyle="1" w:styleId="ALGNo5">
    <w:name w:val="ALG No 5"/>
    <w:uiPriority w:val="1"/>
    <w:qFormat/>
    <w:rsid w:val="00AA0C74"/>
    <w:pPr>
      <w:numPr>
        <w:ilvl w:val="4"/>
        <w:numId w:val="27"/>
      </w:numPr>
      <w:spacing w:before="240" w:line="288" w:lineRule="auto"/>
      <w:jc w:val="both"/>
    </w:pPr>
    <w:rPr>
      <w:rFonts w:ascii="Arial" w:eastAsiaTheme="minorHAnsi" w:hAnsi="Arial" w:cstheme="minorBidi"/>
      <w:sz w:val="19"/>
      <w:szCs w:val="19"/>
      <w:lang w:eastAsia="en-US"/>
    </w:rPr>
  </w:style>
  <w:style w:type="paragraph" w:customStyle="1" w:styleId="ALGNo6">
    <w:name w:val="ALG No 6"/>
    <w:uiPriority w:val="1"/>
    <w:unhideWhenUsed/>
    <w:qFormat/>
    <w:rsid w:val="00AA0C74"/>
    <w:pPr>
      <w:numPr>
        <w:ilvl w:val="5"/>
        <w:numId w:val="27"/>
      </w:numPr>
      <w:spacing w:before="240" w:line="288" w:lineRule="auto"/>
      <w:jc w:val="both"/>
    </w:pPr>
    <w:rPr>
      <w:rFonts w:ascii="Arial" w:eastAsiaTheme="minorHAnsi" w:hAnsi="Arial" w:cstheme="minorBidi"/>
      <w:sz w:val="19"/>
      <w:szCs w:val="19"/>
      <w:lang w:eastAsia="en-US"/>
    </w:rPr>
  </w:style>
  <w:style w:type="paragraph" w:customStyle="1" w:styleId="ALGNo7">
    <w:name w:val="ALG No 7"/>
    <w:uiPriority w:val="1"/>
    <w:unhideWhenUsed/>
    <w:qFormat/>
    <w:rsid w:val="00AA0C74"/>
    <w:pPr>
      <w:numPr>
        <w:ilvl w:val="6"/>
        <w:numId w:val="27"/>
      </w:numPr>
      <w:spacing w:before="240" w:line="288" w:lineRule="auto"/>
      <w:jc w:val="both"/>
    </w:pPr>
    <w:rPr>
      <w:rFonts w:ascii="Arial" w:eastAsiaTheme="minorHAnsi" w:hAnsi="Arial" w:cstheme="minorBidi"/>
      <w:sz w:val="19"/>
      <w:szCs w:val="19"/>
      <w:lang w:eastAsia="en-US"/>
    </w:rPr>
  </w:style>
  <w:style w:type="paragraph" w:customStyle="1" w:styleId="ALGHd3">
    <w:name w:val="ALG Hd 3"/>
    <w:basedOn w:val="ALGNo3"/>
    <w:next w:val="Normal"/>
    <w:uiPriority w:val="1"/>
    <w:qFormat/>
    <w:rsid w:val="00756ECF"/>
    <w:pPr>
      <w:keepNext/>
      <w:numPr>
        <w:numId w:val="11"/>
      </w:numPr>
      <w:jc w:val="left"/>
      <w:outlineLvl w:val="2"/>
    </w:pPr>
    <w:rPr>
      <w:b/>
      <w:i/>
    </w:rPr>
  </w:style>
  <w:style w:type="character" w:styleId="UnresolvedMention">
    <w:name w:val="Unresolved Mention"/>
    <w:basedOn w:val="DefaultParagraphFont"/>
    <w:uiPriority w:val="99"/>
    <w:semiHidden/>
    <w:unhideWhenUsed/>
    <w:rsid w:val="000B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514">
      <w:bodyDiv w:val="1"/>
      <w:marLeft w:val="0"/>
      <w:marRight w:val="0"/>
      <w:marTop w:val="0"/>
      <w:marBottom w:val="0"/>
      <w:divBdr>
        <w:top w:val="none" w:sz="0" w:space="0" w:color="auto"/>
        <w:left w:val="none" w:sz="0" w:space="0" w:color="auto"/>
        <w:bottom w:val="none" w:sz="0" w:space="0" w:color="auto"/>
        <w:right w:val="none" w:sz="0" w:space="0" w:color="auto"/>
      </w:divBdr>
    </w:div>
    <w:div w:id="8988393">
      <w:bodyDiv w:val="1"/>
      <w:marLeft w:val="0"/>
      <w:marRight w:val="0"/>
      <w:marTop w:val="0"/>
      <w:marBottom w:val="0"/>
      <w:divBdr>
        <w:top w:val="none" w:sz="0" w:space="0" w:color="auto"/>
        <w:left w:val="none" w:sz="0" w:space="0" w:color="auto"/>
        <w:bottom w:val="none" w:sz="0" w:space="0" w:color="auto"/>
        <w:right w:val="none" w:sz="0" w:space="0" w:color="auto"/>
      </w:divBdr>
    </w:div>
    <w:div w:id="24445419">
      <w:bodyDiv w:val="1"/>
      <w:marLeft w:val="0"/>
      <w:marRight w:val="0"/>
      <w:marTop w:val="0"/>
      <w:marBottom w:val="0"/>
      <w:divBdr>
        <w:top w:val="none" w:sz="0" w:space="0" w:color="auto"/>
        <w:left w:val="none" w:sz="0" w:space="0" w:color="auto"/>
        <w:bottom w:val="none" w:sz="0" w:space="0" w:color="auto"/>
        <w:right w:val="none" w:sz="0" w:space="0" w:color="auto"/>
      </w:divBdr>
    </w:div>
    <w:div w:id="34620279">
      <w:bodyDiv w:val="1"/>
      <w:marLeft w:val="0"/>
      <w:marRight w:val="0"/>
      <w:marTop w:val="0"/>
      <w:marBottom w:val="0"/>
      <w:divBdr>
        <w:top w:val="none" w:sz="0" w:space="0" w:color="auto"/>
        <w:left w:val="none" w:sz="0" w:space="0" w:color="auto"/>
        <w:bottom w:val="none" w:sz="0" w:space="0" w:color="auto"/>
        <w:right w:val="none" w:sz="0" w:space="0" w:color="auto"/>
      </w:divBdr>
    </w:div>
    <w:div w:id="60644776">
      <w:bodyDiv w:val="1"/>
      <w:marLeft w:val="0"/>
      <w:marRight w:val="0"/>
      <w:marTop w:val="0"/>
      <w:marBottom w:val="0"/>
      <w:divBdr>
        <w:top w:val="none" w:sz="0" w:space="0" w:color="auto"/>
        <w:left w:val="none" w:sz="0" w:space="0" w:color="auto"/>
        <w:bottom w:val="none" w:sz="0" w:space="0" w:color="auto"/>
        <w:right w:val="none" w:sz="0" w:space="0" w:color="auto"/>
      </w:divBdr>
    </w:div>
    <w:div w:id="155347853">
      <w:bodyDiv w:val="1"/>
      <w:marLeft w:val="0"/>
      <w:marRight w:val="0"/>
      <w:marTop w:val="0"/>
      <w:marBottom w:val="0"/>
      <w:divBdr>
        <w:top w:val="none" w:sz="0" w:space="0" w:color="auto"/>
        <w:left w:val="none" w:sz="0" w:space="0" w:color="auto"/>
        <w:bottom w:val="none" w:sz="0" w:space="0" w:color="auto"/>
        <w:right w:val="none" w:sz="0" w:space="0" w:color="auto"/>
      </w:divBdr>
    </w:div>
    <w:div w:id="183786934">
      <w:bodyDiv w:val="1"/>
      <w:marLeft w:val="0"/>
      <w:marRight w:val="0"/>
      <w:marTop w:val="0"/>
      <w:marBottom w:val="0"/>
      <w:divBdr>
        <w:top w:val="none" w:sz="0" w:space="0" w:color="auto"/>
        <w:left w:val="none" w:sz="0" w:space="0" w:color="auto"/>
        <w:bottom w:val="none" w:sz="0" w:space="0" w:color="auto"/>
        <w:right w:val="none" w:sz="0" w:space="0" w:color="auto"/>
      </w:divBdr>
    </w:div>
    <w:div w:id="249461799">
      <w:bodyDiv w:val="1"/>
      <w:marLeft w:val="0"/>
      <w:marRight w:val="0"/>
      <w:marTop w:val="0"/>
      <w:marBottom w:val="0"/>
      <w:divBdr>
        <w:top w:val="none" w:sz="0" w:space="0" w:color="auto"/>
        <w:left w:val="none" w:sz="0" w:space="0" w:color="auto"/>
        <w:bottom w:val="none" w:sz="0" w:space="0" w:color="auto"/>
        <w:right w:val="none" w:sz="0" w:space="0" w:color="auto"/>
      </w:divBdr>
    </w:div>
    <w:div w:id="249580940">
      <w:bodyDiv w:val="1"/>
      <w:marLeft w:val="0"/>
      <w:marRight w:val="0"/>
      <w:marTop w:val="0"/>
      <w:marBottom w:val="0"/>
      <w:divBdr>
        <w:top w:val="none" w:sz="0" w:space="0" w:color="auto"/>
        <w:left w:val="none" w:sz="0" w:space="0" w:color="auto"/>
        <w:bottom w:val="none" w:sz="0" w:space="0" w:color="auto"/>
        <w:right w:val="none" w:sz="0" w:space="0" w:color="auto"/>
      </w:divBdr>
    </w:div>
    <w:div w:id="291718088">
      <w:bodyDiv w:val="1"/>
      <w:marLeft w:val="0"/>
      <w:marRight w:val="0"/>
      <w:marTop w:val="0"/>
      <w:marBottom w:val="0"/>
      <w:divBdr>
        <w:top w:val="none" w:sz="0" w:space="0" w:color="auto"/>
        <w:left w:val="none" w:sz="0" w:space="0" w:color="auto"/>
        <w:bottom w:val="none" w:sz="0" w:space="0" w:color="auto"/>
        <w:right w:val="none" w:sz="0" w:space="0" w:color="auto"/>
      </w:divBdr>
    </w:div>
    <w:div w:id="303856619">
      <w:bodyDiv w:val="1"/>
      <w:marLeft w:val="0"/>
      <w:marRight w:val="0"/>
      <w:marTop w:val="0"/>
      <w:marBottom w:val="0"/>
      <w:divBdr>
        <w:top w:val="none" w:sz="0" w:space="0" w:color="auto"/>
        <w:left w:val="none" w:sz="0" w:space="0" w:color="auto"/>
        <w:bottom w:val="none" w:sz="0" w:space="0" w:color="auto"/>
        <w:right w:val="none" w:sz="0" w:space="0" w:color="auto"/>
      </w:divBdr>
    </w:div>
    <w:div w:id="447238683">
      <w:bodyDiv w:val="1"/>
      <w:marLeft w:val="0"/>
      <w:marRight w:val="0"/>
      <w:marTop w:val="0"/>
      <w:marBottom w:val="0"/>
      <w:divBdr>
        <w:top w:val="none" w:sz="0" w:space="0" w:color="auto"/>
        <w:left w:val="none" w:sz="0" w:space="0" w:color="auto"/>
        <w:bottom w:val="none" w:sz="0" w:space="0" w:color="auto"/>
        <w:right w:val="none" w:sz="0" w:space="0" w:color="auto"/>
      </w:divBdr>
    </w:div>
    <w:div w:id="477574561">
      <w:bodyDiv w:val="1"/>
      <w:marLeft w:val="0"/>
      <w:marRight w:val="0"/>
      <w:marTop w:val="0"/>
      <w:marBottom w:val="0"/>
      <w:divBdr>
        <w:top w:val="none" w:sz="0" w:space="0" w:color="auto"/>
        <w:left w:val="none" w:sz="0" w:space="0" w:color="auto"/>
        <w:bottom w:val="none" w:sz="0" w:space="0" w:color="auto"/>
        <w:right w:val="none" w:sz="0" w:space="0" w:color="auto"/>
      </w:divBdr>
    </w:div>
    <w:div w:id="487674413">
      <w:bodyDiv w:val="1"/>
      <w:marLeft w:val="0"/>
      <w:marRight w:val="0"/>
      <w:marTop w:val="0"/>
      <w:marBottom w:val="0"/>
      <w:divBdr>
        <w:top w:val="none" w:sz="0" w:space="0" w:color="auto"/>
        <w:left w:val="none" w:sz="0" w:space="0" w:color="auto"/>
        <w:bottom w:val="none" w:sz="0" w:space="0" w:color="auto"/>
        <w:right w:val="none" w:sz="0" w:space="0" w:color="auto"/>
      </w:divBdr>
    </w:div>
    <w:div w:id="521012796">
      <w:bodyDiv w:val="1"/>
      <w:marLeft w:val="0"/>
      <w:marRight w:val="0"/>
      <w:marTop w:val="0"/>
      <w:marBottom w:val="0"/>
      <w:divBdr>
        <w:top w:val="none" w:sz="0" w:space="0" w:color="auto"/>
        <w:left w:val="none" w:sz="0" w:space="0" w:color="auto"/>
        <w:bottom w:val="none" w:sz="0" w:space="0" w:color="auto"/>
        <w:right w:val="none" w:sz="0" w:space="0" w:color="auto"/>
      </w:divBdr>
    </w:div>
    <w:div w:id="537620890">
      <w:bodyDiv w:val="1"/>
      <w:marLeft w:val="0"/>
      <w:marRight w:val="0"/>
      <w:marTop w:val="0"/>
      <w:marBottom w:val="0"/>
      <w:divBdr>
        <w:top w:val="none" w:sz="0" w:space="0" w:color="auto"/>
        <w:left w:val="none" w:sz="0" w:space="0" w:color="auto"/>
        <w:bottom w:val="none" w:sz="0" w:space="0" w:color="auto"/>
        <w:right w:val="none" w:sz="0" w:space="0" w:color="auto"/>
      </w:divBdr>
    </w:div>
    <w:div w:id="617488793">
      <w:bodyDiv w:val="1"/>
      <w:marLeft w:val="0"/>
      <w:marRight w:val="0"/>
      <w:marTop w:val="0"/>
      <w:marBottom w:val="0"/>
      <w:divBdr>
        <w:top w:val="none" w:sz="0" w:space="0" w:color="auto"/>
        <w:left w:val="none" w:sz="0" w:space="0" w:color="auto"/>
        <w:bottom w:val="none" w:sz="0" w:space="0" w:color="auto"/>
        <w:right w:val="none" w:sz="0" w:space="0" w:color="auto"/>
      </w:divBdr>
    </w:div>
    <w:div w:id="662393311">
      <w:bodyDiv w:val="1"/>
      <w:marLeft w:val="0"/>
      <w:marRight w:val="0"/>
      <w:marTop w:val="0"/>
      <w:marBottom w:val="0"/>
      <w:divBdr>
        <w:top w:val="none" w:sz="0" w:space="0" w:color="auto"/>
        <w:left w:val="none" w:sz="0" w:space="0" w:color="auto"/>
        <w:bottom w:val="none" w:sz="0" w:space="0" w:color="auto"/>
        <w:right w:val="none" w:sz="0" w:space="0" w:color="auto"/>
      </w:divBdr>
    </w:div>
    <w:div w:id="732317022">
      <w:bodyDiv w:val="1"/>
      <w:marLeft w:val="0"/>
      <w:marRight w:val="0"/>
      <w:marTop w:val="0"/>
      <w:marBottom w:val="0"/>
      <w:divBdr>
        <w:top w:val="none" w:sz="0" w:space="0" w:color="auto"/>
        <w:left w:val="none" w:sz="0" w:space="0" w:color="auto"/>
        <w:bottom w:val="none" w:sz="0" w:space="0" w:color="auto"/>
        <w:right w:val="none" w:sz="0" w:space="0" w:color="auto"/>
      </w:divBdr>
    </w:div>
    <w:div w:id="741606207">
      <w:bodyDiv w:val="1"/>
      <w:marLeft w:val="0"/>
      <w:marRight w:val="0"/>
      <w:marTop w:val="0"/>
      <w:marBottom w:val="0"/>
      <w:divBdr>
        <w:top w:val="none" w:sz="0" w:space="0" w:color="auto"/>
        <w:left w:val="none" w:sz="0" w:space="0" w:color="auto"/>
        <w:bottom w:val="none" w:sz="0" w:space="0" w:color="auto"/>
        <w:right w:val="none" w:sz="0" w:space="0" w:color="auto"/>
      </w:divBdr>
    </w:div>
    <w:div w:id="744449955">
      <w:bodyDiv w:val="1"/>
      <w:marLeft w:val="0"/>
      <w:marRight w:val="0"/>
      <w:marTop w:val="0"/>
      <w:marBottom w:val="0"/>
      <w:divBdr>
        <w:top w:val="none" w:sz="0" w:space="0" w:color="auto"/>
        <w:left w:val="none" w:sz="0" w:space="0" w:color="auto"/>
        <w:bottom w:val="none" w:sz="0" w:space="0" w:color="auto"/>
        <w:right w:val="none" w:sz="0" w:space="0" w:color="auto"/>
      </w:divBdr>
    </w:div>
    <w:div w:id="748770381">
      <w:bodyDiv w:val="1"/>
      <w:marLeft w:val="0"/>
      <w:marRight w:val="0"/>
      <w:marTop w:val="0"/>
      <w:marBottom w:val="0"/>
      <w:divBdr>
        <w:top w:val="none" w:sz="0" w:space="0" w:color="auto"/>
        <w:left w:val="none" w:sz="0" w:space="0" w:color="auto"/>
        <w:bottom w:val="none" w:sz="0" w:space="0" w:color="auto"/>
        <w:right w:val="none" w:sz="0" w:space="0" w:color="auto"/>
      </w:divBdr>
    </w:div>
    <w:div w:id="764424393">
      <w:bodyDiv w:val="1"/>
      <w:marLeft w:val="0"/>
      <w:marRight w:val="0"/>
      <w:marTop w:val="0"/>
      <w:marBottom w:val="0"/>
      <w:divBdr>
        <w:top w:val="none" w:sz="0" w:space="0" w:color="auto"/>
        <w:left w:val="none" w:sz="0" w:space="0" w:color="auto"/>
        <w:bottom w:val="none" w:sz="0" w:space="0" w:color="auto"/>
        <w:right w:val="none" w:sz="0" w:space="0" w:color="auto"/>
      </w:divBdr>
    </w:div>
    <w:div w:id="770860492">
      <w:bodyDiv w:val="1"/>
      <w:marLeft w:val="0"/>
      <w:marRight w:val="0"/>
      <w:marTop w:val="0"/>
      <w:marBottom w:val="0"/>
      <w:divBdr>
        <w:top w:val="none" w:sz="0" w:space="0" w:color="auto"/>
        <w:left w:val="none" w:sz="0" w:space="0" w:color="auto"/>
        <w:bottom w:val="none" w:sz="0" w:space="0" w:color="auto"/>
        <w:right w:val="none" w:sz="0" w:space="0" w:color="auto"/>
      </w:divBdr>
    </w:div>
    <w:div w:id="775253907">
      <w:bodyDiv w:val="1"/>
      <w:marLeft w:val="0"/>
      <w:marRight w:val="0"/>
      <w:marTop w:val="0"/>
      <w:marBottom w:val="0"/>
      <w:divBdr>
        <w:top w:val="none" w:sz="0" w:space="0" w:color="auto"/>
        <w:left w:val="none" w:sz="0" w:space="0" w:color="auto"/>
        <w:bottom w:val="none" w:sz="0" w:space="0" w:color="auto"/>
        <w:right w:val="none" w:sz="0" w:space="0" w:color="auto"/>
      </w:divBdr>
    </w:div>
    <w:div w:id="819005429">
      <w:bodyDiv w:val="1"/>
      <w:marLeft w:val="0"/>
      <w:marRight w:val="0"/>
      <w:marTop w:val="0"/>
      <w:marBottom w:val="0"/>
      <w:divBdr>
        <w:top w:val="none" w:sz="0" w:space="0" w:color="auto"/>
        <w:left w:val="none" w:sz="0" w:space="0" w:color="auto"/>
        <w:bottom w:val="none" w:sz="0" w:space="0" w:color="auto"/>
        <w:right w:val="none" w:sz="0" w:space="0" w:color="auto"/>
      </w:divBdr>
    </w:div>
    <w:div w:id="846989596">
      <w:bodyDiv w:val="1"/>
      <w:marLeft w:val="0"/>
      <w:marRight w:val="0"/>
      <w:marTop w:val="0"/>
      <w:marBottom w:val="0"/>
      <w:divBdr>
        <w:top w:val="none" w:sz="0" w:space="0" w:color="auto"/>
        <w:left w:val="none" w:sz="0" w:space="0" w:color="auto"/>
        <w:bottom w:val="none" w:sz="0" w:space="0" w:color="auto"/>
        <w:right w:val="none" w:sz="0" w:space="0" w:color="auto"/>
      </w:divBdr>
    </w:div>
    <w:div w:id="849837837">
      <w:bodyDiv w:val="1"/>
      <w:marLeft w:val="0"/>
      <w:marRight w:val="0"/>
      <w:marTop w:val="0"/>
      <w:marBottom w:val="0"/>
      <w:divBdr>
        <w:top w:val="none" w:sz="0" w:space="0" w:color="auto"/>
        <w:left w:val="none" w:sz="0" w:space="0" w:color="auto"/>
        <w:bottom w:val="none" w:sz="0" w:space="0" w:color="auto"/>
        <w:right w:val="none" w:sz="0" w:space="0" w:color="auto"/>
      </w:divBdr>
    </w:div>
    <w:div w:id="895051195">
      <w:bodyDiv w:val="1"/>
      <w:marLeft w:val="0"/>
      <w:marRight w:val="0"/>
      <w:marTop w:val="0"/>
      <w:marBottom w:val="0"/>
      <w:divBdr>
        <w:top w:val="none" w:sz="0" w:space="0" w:color="auto"/>
        <w:left w:val="none" w:sz="0" w:space="0" w:color="auto"/>
        <w:bottom w:val="none" w:sz="0" w:space="0" w:color="auto"/>
        <w:right w:val="none" w:sz="0" w:space="0" w:color="auto"/>
      </w:divBdr>
    </w:div>
    <w:div w:id="897521269">
      <w:bodyDiv w:val="1"/>
      <w:marLeft w:val="0"/>
      <w:marRight w:val="0"/>
      <w:marTop w:val="0"/>
      <w:marBottom w:val="0"/>
      <w:divBdr>
        <w:top w:val="none" w:sz="0" w:space="0" w:color="auto"/>
        <w:left w:val="none" w:sz="0" w:space="0" w:color="auto"/>
        <w:bottom w:val="none" w:sz="0" w:space="0" w:color="auto"/>
        <w:right w:val="none" w:sz="0" w:space="0" w:color="auto"/>
      </w:divBdr>
    </w:div>
    <w:div w:id="907613064">
      <w:bodyDiv w:val="1"/>
      <w:marLeft w:val="0"/>
      <w:marRight w:val="0"/>
      <w:marTop w:val="0"/>
      <w:marBottom w:val="0"/>
      <w:divBdr>
        <w:top w:val="none" w:sz="0" w:space="0" w:color="auto"/>
        <w:left w:val="none" w:sz="0" w:space="0" w:color="auto"/>
        <w:bottom w:val="none" w:sz="0" w:space="0" w:color="auto"/>
        <w:right w:val="none" w:sz="0" w:space="0" w:color="auto"/>
      </w:divBdr>
    </w:div>
    <w:div w:id="910115586">
      <w:bodyDiv w:val="1"/>
      <w:marLeft w:val="0"/>
      <w:marRight w:val="0"/>
      <w:marTop w:val="0"/>
      <w:marBottom w:val="0"/>
      <w:divBdr>
        <w:top w:val="none" w:sz="0" w:space="0" w:color="auto"/>
        <w:left w:val="none" w:sz="0" w:space="0" w:color="auto"/>
        <w:bottom w:val="none" w:sz="0" w:space="0" w:color="auto"/>
        <w:right w:val="none" w:sz="0" w:space="0" w:color="auto"/>
      </w:divBdr>
    </w:div>
    <w:div w:id="924925355">
      <w:bodyDiv w:val="1"/>
      <w:marLeft w:val="0"/>
      <w:marRight w:val="0"/>
      <w:marTop w:val="0"/>
      <w:marBottom w:val="0"/>
      <w:divBdr>
        <w:top w:val="none" w:sz="0" w:space="0" w:color="auto"/>
        <w:left w:val="none" w:sz="0" w:space="0" w:color="auto"/>
        <w:bottom w:val="none" w:sz="0" w:space="0" w:color="auto"/>
        <w:right w:val="none" w:sz="0" w:space="0" w:color="auto"/>
      </w:divBdr>
    </w:div>
    <w:div w:id="939871419">
      <w:bodyDiv w:val="1"/>
      <w:marLeft w:val="0"/>
      <w:marRight w:val="0"/>
      <w:marTop w:val="0"/>
      <w:marBottom w:val="0"/>
      <w:divBdr>
        <w:top w:val="none" w:sz="0" w:space="0" w:color="auto"/>
        <w:left w:val="none" w:sz="0" w:space="0" w:color="auto"/>
        <w:bottom w:val="none" w:sz="0" w:space="0" w:color="auto"/>
        <w:right w:val="none" w:sz="0" w:space="0" w:color="auto"/>
      </w:divBdr>
    </w:div>
    <w:div w:id="955523539">
      <w:bodyDiv w:val="1"/>
      <w:marLeft w:val="0"/>
      <w:marRight w:val="0"/>
      <w:marTop w:val="0"/>
      <w:marBottom w:val="0"/>
      <w:divBdr>
        <w:top w:val="none" w:sz="0" w:space="0" w:color="auto"/>
        <w:left w:val="none" w:sz="0" w:space="0" w:color="auto"/>
        <w:bottom w:val="none" w:sz="0" w:space="0" w:color="auto"/>
        <w:right w:val="none" w:sz="0" w:space="0" w:color="auto"/>
      </w:divBdr>
    </w:div>
    <w:div w:id="972175339">
      <w:bodyDiv w:val="1"/>
      <w:marLeft w:val="0"/>
      <w:marRight w:val="0"/>
      <w:marTop w:val="0"/>
      <w:marBottom w:val="0"/>
      <w:divBdr>
        <w:top w:val="none" w:sz="0" w:space="0" w:color="auto"/>
        <w:left w:val="none" w:sz="0" w:space="0" w:color="auto"/>
        <w:bottom w:val="none" w:sz="0" w:space="0" w:color="auto"/>
        <w:right w:val="none" w:sz="0" w:space="0" w:color="auto"/>
      </w:divBdr>
    </w:div>
    <w:div w:id="997153829">
      <w:bodyDiv w:val="1"/>
      <w:marLeft w:val="0"/>
      <w:marRight w:val="0"/>
      <w:marTop w:val="0"/>
      <w:marBottom w:val="0"/>
      <w:divBdr>
        <w:top w:val="none" w:sz="0" w:space="0" w:color="auto"/>
        <w:left w:val="none" w:sz="0" w:space="0" w:color="auto"/>
        <w:bottom w:val="none" w:sz="0" w:space="0" w:color="auto"/>
        <w:right w:val="none" w:sz="0" w:space="0" w:color="auto"/>
      </w:divBdr>
    </w:div>
    <w:div w:id="1003776685">
      <w:bodyDiv w:val="1"/>
      <w:marLeft w:val="0"/>
      <w:marRight w:val="0"/>
      <w:marTop w:val="0"/>
      <w:marBottom w:val="0"/>
      <w:divBdr>
        <w:top w:val="none" w:sz="0" w:space="0" w:color="auto"/>
        <w:left w:val="none" w:sz="0" w:space="0" w:color="auto"/>
        <w:bottom w:val="none" w:sz="0" w:space="0" w:color="auto"/>
        <w:right w:val="none" w:sz="0" w:space="0" w:color="auto"/>
      </w:divBdr>
    </w:div>
    <w:div w:id="1015813524">
      <w:bodyDiv w:val="1"/>
      <w:marLeft w:val="0"/>
      <w:marRight w:val="0"/>
      <w:marTop w:val="0"/>
      <w:marBottom w:val="0"/>
      <w:divBdr>
        <w:top w:val="none" w:sz="0" w:space="0" w:color="auto"/>
        <w:left w:val="none" w:sz="0" w:space="0" w:color="auto"/>
        <w:bottom w:val="none" w:sz="0" w:space="0" w:color="auto"/>
        <w:right w:val="none" w:sz="0" w:space="0" w:color="auto"/>
      </w:divBdr>
    </w:div>
    <w:div w:id="1052193515">
      <w:bodyDiv w:val="1"/>
      <w:marLeft w:val="0"/>
      <w:marRight w:val="0"/>
      <w:marTop w:val="0"/>
      <w:marBottom w:val="0"/>
      <w:divBdr>
        <w:top w:val="none" w:sz="0" w:space="0" w:color="auto"/>
        <w:left w:val="none" w:sz="0" w:space="0" w:color="auto"/>
        <w:bottom w:val="none" w:sz="0" w:space="0" w:color="auto"/>
        <w:right w:val="none" w:sz="0" w:space="0" w:color="auto"/>
      </w:divBdr>
    </w:div>
    <w:div w:id="1119956515">
      <w:bodyDiv w:val="1"/>
      <w:marLeft w:val="0"/>
      <w:marRight w:val="0"/>
      <w:marTop w:val="0"/>
      <w:marBottom w:val="0"/>
      <w:divBdr>
        <w:top w:val="none" w:sz="0" w:space="0" w:color="auto"/>
        <w:left w:val="none" w:sz="0" w:space="0" w:color="auto"/>
        <w:bottom w:val="none" w:sz="0" w:space="0" w:color="auto"/>
        <w:right w:val="none" w:sz="0" w:space="0" w:color="auto"/>
      </w:divBdr>
    </w:div>
    <w:div w:id="1151870116">
      <w:bodyDiv w:val="1"/>
      <w:marLeft w:val="0"/>
      <w:marRight w:val="0"/>
      <w:marTop w:val="0"/>
      <w:marBottom w:val="0"/>
      <w:divBdr>
        <w:top w:val="none" w:sz="0" w:space="0" w:color="auto"/>
        <w:left w:val="none" w:sz="0" w:space="0" w:color="auto"/>
        <w:bottom w:val="none" w:sz="0" w:space="0" w:color="auto"/>
        <w:right w:val="none" w:sz="0" w:space="0" w:color="auto"/>
      </w:divBdr>
    </w:div>
    <w:div w:id="1158879823">
      <w:bodyDiv w:val="1"/>
      <w:marLeft w:val="0"/>
      <w:marRight w:val="0"/>
      <w:marTop w:val="0"/>
      <w:marBottom w:val="0"/>
      <w:divBdr>
        <w:top w:val="none" w:sz="0" w:space="0" w:color="auto"/>
        <w:left w:val="none" w:sz="0" w:space="0" w:color="auto"/>
        <w:bottom w:val="none" w:sz="0" w:space="0" w:color="auto"/>
        <w:right w:val="none" w:sz="0" w:space="0" w:color="auto"/>
      </w:divBdr>
    </w:div>
    <w:div w:id="1174299771">
      <w:bodyDiv w:val="1"/>
      <w:marLeft w:val="0"/>
      <w:marRight w:val="0"/>
      <w:marTop w:val="0"/>
      <w:marBottom w:val="0"/>
      <w:divBdr>
        <w:top w:val="none" w:sz="0" w:space="0" w:color="auto"/>
        <w:left w:val="none" w:sz="0" w:space="0" w:color="auto"/>
        <w:bottom w:val="none" w:sz="0" w:space="0" w:color="auto"/>
        <w:right w:val="none" w:sz="0" w:space="0" w:color="auto"/>
      </w:divBdr>
    </w:div>
    <w:div w:id="1188711202">
      <w:bodyDiv w:val="1"/>
      <w:marLeft w:val="0"/>
      <w:marRight w:val="0"/>
      <w:marTop w:val="0"/>
      <w:marBottom w:val="0"/>
      <w:divBdr>
        <w:top w:val="none" w:sz="0" w:space="0" w:color="auto"/>
        <w:left w:val="none" w:sz="0" w:space="0" w:color="auto"/>
        <w:bottom w:val="none" w:sz="0" w:space="0" w:color="auto"/>
        <w:right w:val="none" w:sz="0" w:space="0" w:color="auto"/>
      </w:divBdr>
    </w:div>
    <w:div w:id="1247689556">
      <w:bodyDiv w:val="1"/>
      <w:marLeft w:val="0"/>
      <w:marRight w:val="0"/>
      <w:marTop w:val="0"/>
      <w:marBottom w:val="0"/>
      <w:divBdr>
        <w:top w:val="none" w:sz="0" w:space="0" w:color="auto"/>
        <w:left w:val="none" w:sz="0" w:space="0" w:color="auto"/>
        <w:bottom w:val="none" w:sz="0" w:space="0" w:color="auto"/>
        <w:right w:val="none" w:sz="0" w:space="0" w:color="auto"/>
      </w:divBdr>
    </w:div>
    <w:div w:id="1261642808">
      <w:bodyDiv w:val="1"/>
      <w:marLeft w:val="0"/>
      <w:marRight w:val="0"/>
      <w:marTop w:val="0"/>
      <w:marBottom w:val="0"/>
      <w:divBdr>
        <w:top w:val="none" w:sz="0" w:space="0" w:color="auto"/>
        <w:left w:val="none" w:sz="0" w:space="0" w:color="auto"/>
        <w:bottom w:val="none" w:sz="0" w:space="0" w:color="auto"/>
        <w:right w:val="none" w:sz="0" w:space="0" w:color="auto"/>
      </w:divBdr>
    </w:div>
    <w:div w:id="1305819050">
      <w:bodyDiv w:val="1"/>
      <w:marLeft w:val="0"/>
      <w:marRight w:val="0"/>
      <w:marTop w:val="0"/>
      <w:marBottom w:val="0"/>
      <w:divBdr>
        <w:top w:val="none" w:sz="0" w:space="0" w:color="auto"/>
        <w:left w:val="none" w:sz="0" w:space="0" w:color="auto"/>
        <w:bottom w:val="none" w:sz="0" w:space="0" w:color="auto"/>
        <w:right w:val="none" w:sz="0" w:space="0" w:color="auto"/>
      </w:divBdr>
    </w:div>
    <w:div w:id="1309553404">
      <w:bodyDiv w:val="1"/>
      <w:marLeft w:val="0"/>
      <w:marRight w:val="0"/>
      <w:marTop w:val="0"/>
      <w:marBottom w:val="0"/>
      <w:divBdr>
        <w:top w:val="none" w:sz="0" w:space="0" w:color="auto"/>
        <w:left w:val="none" w:sz="0" w:space="0" w:color="auto"/>
        <w:bottom w:val="none" w:sz="0" w:space="0" w:color="auto"/>
        <w:right w:val="none" w:sz="0" w:space="0" w:color="auto"/>
      </w:divBdr>
    </w:div>
    <w:div w:id="1315179132">
      <w:bodyDiv w:val="1"/>
      <w:marLeft w:val="0"/>
      <w:marRight w:val="0"/>
      <w:marTop w:val="0"/>
      <w:marBottom w:val="0"/>
      <w:divBdr>
        <w:top w:val="none" w:sz="0" w:space="0" w:color="auto"/>
        <w:left w:val="none" w:sz="0" w:space="0" w:color="auto"/>
        <w:bottom w:val="none" w:sz="0" w:space="0" w:color="auto"/>
        <w:right w:val="none" w:sz="0" w:space="0" w:color="auto"/>
      </w:divBdr>
    </w:div>
    <w:div w:id="1427996518">
      <w:bodyDiv w:val="1"/>
      <w:marLeft w:val="0"/>
      <w:marRight w:val="0"/>
      <w:marTop w:val="0"/>
      <w:marBottom w:val="0"/>
      <w:divBdr>
        <w:top w:val="none" w:sz="0" w:space="0" w:color="auto"/>
        <w:left w:val="none" w:sz="0" w:space="0" w:color="auto"/>
        <w:bottom w:val="none" w:sz="0" w:space="0" w:color="auto"/>
        <w:right w:val="none" w:sz="0" w:space="0" w:color="auto"/>
      </w:divBdr>
    </w:div>
    <w:div w:id="1432890700">
      <w:bodyDiv w:val="1"/>
      <w:marLeft w:val="0"/>
      <w:marRight w:val="0"/>
      <w:marTop w:val="0"/>
      <w:marBottom w:val="0"/>
      <w:divBdr>
        <w:top w:val="none" w:sz="0" w:space="0" w:color="auto"/>
        <w:left w:val="none" w:sz="0" w:space="0" w:color="auto"/>
        <w:bottom w:val="none" w:sz="0" w:space="0" w:color="auto"/>
        <w:right w:val="none" w:sz="0" w:space="0" w:color="auto"/>
      </w:divBdr>
    </w:div>
    <w:div w:id="1442915695">
      <w:bodyDiv w:val="1"/>
      <w:marLeft w:val="0"/>
      <w:marRight w:val="0"/>
      <w:marTop w:val="0"/>
      <w:marBottom w:val="0"/>
      <w:divBdr>
        <w:top w:val="none" w:sz="0" w:space="0" w:color="auto"/>
        <w:left w:val="none" w:sz="0" w:space="0" w:color="auto"/>
        <w:bottom w:val="none" w:sz="0" w:space="0" w:color="auto"/>
        <w:right w:val="none" w:sz="0" w:space="0" w:color="auto"/>
      </w:divBdr>
    </w:div>
    <w:div w:id="1482424814">
      <w:bodyDiv w:val="1"/>
      <w:marLeft w:val="0"/>
      <w:marRight w:val="0"/>
      <w:marTop w:val="0"/>
      <w:marBottom w:val="0"/>
      <w:divBdr>
        <w:top w:val="none" w:sz="0" w:space="0" w:color="auto"/>
        <w:left w:val="none" w:sz="0" w:space="0" w:color="auto"/>
        <w:bottom w:val="none" w:sz="0" w:space="0" w:color="auto"/>
        <w:right w:val="none" w:sz="0" w:space="0" w:color="auto"/>
      </w:divBdr>
    </w:div>
    <w:div w:id="1489521714">
      <w:bodyDiv w:val="1"/>
      <w:marLeft w:val="0"/>
      <w:marRight w:val="0"/>
      <w:marTop w:val="0"/>
      <w:marBottom w:val="0"/>
      <w:divBdr>
        <w:top w:val="none" w:sz="0" w:space="0" w:color="auto"/>
        <w:left w:val="none" w:sz="0" w:space="0" w:color="auto"/>
        <w:bottom w:val="none" w:sz="0" w:space="0" w:color="auto"/>
        <w:right w:val="none" w:sz="0" w:space="0" w:color="auto"/>
      </w:divBdr>
    </w:div>
    <w:div w:id="1540245522">
      <w:bodyDiv w:val="1"/>
      <w:marLeft w:val="0"/>
      <w:marRight w:val="0"/>
      <w:marTop w:val="0"/>
      <w:marBottom w:val="0"/>
      <w:divBdr>
        <w:top w:val="none" w:sz="0" w:space="0" w:color="auto"/>
        <w:left w:val="none" w:sz="0" w:space="0" w:color="auto"/>
        <w:bottom w:val="none" w:sz="0" w:space="0" w:color="auto"/>
        <w:right w:val="none" w:sz="0" w:space="0" w:color="auto"/>
      </w:divBdr>
    </w:div>
    <w:div w:id="1551572808">
      <w:bodyDiv w:val="1"/>
      <w:marLeft w:val="0"/>
      <w:marRight w:val="0"/>
      <w:marTop w:val="0"/>
      <w:marBottom w:val="0"/>
      <w:divBdr>
        <w:top w:val="none" w:sz="0" w:space="0" w:color="auto"/>
        <w:left w:val="none" w:sz="0" w:space="0" w:color="auto"/>
        <w:bottom w:val="none" w:sz="0" w:space="0" w:color="auto"/>
        <w:right w:val="none" w:sz="0" w:space="0" w:color="auto"/>
      </w:divBdr>
    </w:div>
    <w:div w:id="1569026710">
      <w:bodyDiv w:val="1"/>
      <w:marLeft w:val="0"/>
      <w:marRight w:val="0"/>
      <w:marTop w:val="0"/>
      <w:marBottom w:val="0"/>
      <w:divBdr>
        <w:top w:val="none" w:sz="0" w:space="0" w:color="auto"/>
        <w:left w:val="none" w:sz="0" w:space="0" w:color="auto"/>
        <w:bottom w:val="none" w:sz="0" w:space="0" w:color="auto"/>
        <w:right w:val="none" w:sz="0" w:space="0" w:color="auto"/>
      </w:divBdr>
    </w:div>
    <w:div w:id="1620718849">
      <w:bodyDiv w:val="1"/>
      <w:marLeft w:val="0"/>
      <w:marRight w:val="0"/>
      <w:marTop w:val="0"/>
      <w:marBottom w:val="0"/>
      <w:divBdr>
        <w:top w:val="none" w:sz="0" w:space="0" w:color="auto"/>
        <w:left w:val="none" w:sz="0" w:space="0" w:color="auto"/>
        <w:bottom w:val="none" w:sz="0" w:space="0" w:color="auto"/>
        <w:right w:val="none" w:sz="0" w:space="0" w:color="auto"/>
      </w:divBdr>
    </w:div>
    <w:div w:id="1630165970">
      <w:bodyDiv w:val="1"/>
      <w:marLeft w:val="0"/>
      <w:marRight w:val="0"/>
      <w:marTop w:val="0"/>
      <w:marBottom w:val="0"/>
      <w:divBdr>
        <w:top w:val="none" w:sz="0" w:space="0" w:color="auto"/>
        <w:left w:val="none" w:sz="0" w:space="0" w:color="auto"/>
        <w:bottom w:val="none" w:sz="0" w:space="0" w:color="auto"/>
        <w:right w:val="none" w:sz="0" w:space="0" w:color="auto"/>
      </w:divBdr>
    </w:div>
    <w:div w:id="1688672921">
      <w:bodyDiv w:val="1"/>
      <w:marLeft w:val="0"/>
      <w:marRight w:val="0"/>
      <w:marTop w:val="0"/>
      <w:marBottom w:val="0"/>
      <w:divBdr>
        <w:top w:val="none" w:sz="0" w:space="0" w:color="auto"/>
        <w:left w:val="none" w:sz="0" w:space="0" w:color="auto"/>
        <w:bottom w:val="none" w:sz="0" w:space="0" w:color="auto"/>
        <w:right w:val="none" w:sz="0" w:space="0" w:color="auto"/>
      </w:divBdr>
    </w:div>
    <w:div w:id="1689987888">
      <w:bodyDiv w:val="1"/>
      <w:marLeft w:val="0"/>
      <w:marRight w:val="0"/>
      <w:marTop w:val="0"/>
      <w:marBottom w:val="0"/>
      <w:divBdr>
        <w:top w:val="none" w:sz="0" w:space="0" w:color="auto"/>
        <w:left w:val="none" w:sz="0" w:space="0" w:color="auto"/>
        <w:bottom w:val="none" w:sz="0" w:space="0" w:color="auto"/>
        <w:right w:val="none" w:sz="0" w:space="0" w:color="auto"/>
      </w:divBdr>
    </w:div>
    <w:div w:id="1783915995">
      <w:bodyDiv w:val="1"/>
      <w:marLeft w:val="0"/>
      <w:marRight w:val="0"/>
      <w:marTop w:val="0"/>
      <w:marBottom w:val="0"/>
      <w:divBdr>
        <w:top w:val="none" w:sz="0" w:space="0" w:color="auto"/>
        <w:left w:val="none" w:sz="0" w:space="0" w:color="auto"/>
        <w:bottom w:val="none" w:sz="0" w:space="0" w:color="auto"/>
        <w:right w:val="none" w:sz="0" w:space="0" w:color="auto"/>
      </w:divBdr>
    </w:div>
    <w:div w:id="1786463620">
      <w:bodyDiv w:val="1"/>
      <w:marLeft w:val="0"/>
      <w:marRight w:val="0"/>
      <w:marTop w:val="0"/>
      <w:marBottom w:val="0"/>
      <w:divBdr>
        <w:top w:val="none" w:sz="0" w:space="0" w:color="auto"/>
        <w:left w:val="none" w:sz="0" w:space="0" w:color="auto"/>
        <w:bottom w:val="none" w:sz="0" w:space="0" w:color="auto"/>
        <w:right w:val="none" w:sz="0" w:space="0" w:color="auto"/>
      </w:divBdr>
    </w:div>
    <w:div w:id="1831478500">
      <w:bodyDiv w:val="1"/>
      <w:marLeft w:val="0"/>
      <w:marRight w:val="0"/>
      <w:marTop w:val="0"/>
      <w:marBottom w:val="0"/>
      <w:divBdr>
        <w:top w:val="none" w:sz="0" w:space="0" w:color="auto"/>
        <w:left w:val="none" w:sz="0" w:space="0" w:color="auto"/>
        <w:bottom w:val="none" w:sz="0" w:space="0" w:color="auto"/>
        <w:right w:val="none" w:sz="0" w:space="0" w:color="auto"/>
      </w:divBdr>
    </w:div>
    <w:div w:id="1838769821">
      <w:bodyDiv w:val="1"/>
      <w:marLeft w:val="0"/>
      <w:marRight w:val="0"/>
      <w:marTop w:val="0"/>
      <w:marBottom w:val="0"/>
      <w:divBdr>
        <w:top w:val="none" w:sz="0" w:space="0" w:color="auto"/>
        <w:left w:val="none" w:sz="0" w:space="0" w:color="auto"/>
        <w:bottom w:val="none" w:sz="0" w:space="0" w:color="auto"/>
        <w:right w:val="none" w:sz="0" w:space="0" w:color="auto"/>
      </w:divBdr>
    </w:div>
    <w:div w:id="1870947677">
      <w:bodyDiv w:val="1"/>
      <w:marLeft w:val="0"/>
      <w:marRight w:val="0"/>
      <w:marTop w:val="0"/>
      <w:marBottom w:val="0"/>
      <w:divBdr>
        <w:top w:val="none" w:sz="0" w:space="0" w:color="auto"/>
        <w:left w:val="none" w:sz="0" w:space="0" w:color="auto"/>
        <w:bottom w:val="none" w:sz="0" w:space="0" w:color="auto"/>
        <w:right w:val="none" w:sz="0" w:space="0" w:color="auto"/>
      </w:divBdr>
    </w:div>
    <w:div w:id="1965889062">
      <w:bodyDiv w:val="1"/>
      <w:marLeft w:val="0"/>
      <w:marRight w:val="0"/>
      <w:marTop w:val="0"/>
      <w:marBottom w:val="0"/>
      <w:divBdr>
        <w:top w:val="none" w:sz="0" w:space="0" w:color="auto"/>
        <w:left w:val="none" w:sz="0" w:space="0" w:color="auto"/>
        <w:bottom w:val="none" w:sz="0" w:space="0" w:color="auto"/>
        <w:right w:val="none" w:sz="0" w:space="0" w:color="auto"/>
      </w:divBdr>
    </w:div>
    <w:div w:id="1979450416">
      <w:bodyDiv w:val="1"/>
      <w:marLeft w:val="0"/>
      <w:marRight w:val="0"/>
      <w:marTop w:val="0"/>
      <w:marBottom w:val="0"/>
      <w:divBdr>
        <w:top w:val="none" w:sz="0" w:space="0" w:color="auto"/>
        <w:left w:val="none" w:sz="0" w:space="0" w:color="auto"/>
        <w:bottom w:val="none" w:sz="0" w:space="0" w:color="auto"/>
        <w:right w:val="none" w:sz="0" w:space="0" w:color="auto"/>
      </w:divBdr>
    </w:div>
    <w:div w:id="2018575063">
      <w:bodyDiv w:val="1"/>
      <w:marLeft w:val="0"/>
      <w:marRight w:val="0"/>
      <w:marTop w:val="0"/>
      <w:marBottom w:val="0"/>
      <w:divBdr>
        <w:top w:val="none" w:sz="0" w:space="0" w:color="auto"/>
        <w:left w:val="none" w:sz="0" w:space="0" w:color="auto"/>
        <w:bottom w:val="none" w:sz="0" w:space="0" w:color="auto"/>
        <w:right w:val="none" w:sz="0" w:space="0" w:color="auto"/>
      </w:divBdr>
    </w:div>
    <w:div w:id="2100983483">
      <w:bodyDiv w:val="1"/>
      <w:marLeft w:val="0"/>
      <w:marRight w:val="0"/>
      <w:marTop w:val="0"/>
      <w:marBottom w:val="0"/>
      <w:divBdr>
        <w:top w:val="none" w:sz="0" w:space="0" w:color="auto"/>
        <w:left w:val="none" w:sz="0" w:space="0" w:color="auto"/>
        <w:bottom w:val="none" w:sz="0" w:space="0" w:color="auto"/>
        <w:right w:val="none" w:sz="0" w:space="0" w:color="auto"/>
      </w:divBdr>
    </w:div>
    <w:div w:id="2103605728">
      <w:bodyDiv w:val="1"/>
      <w:marLeft w:val="0"/>
      <w:marRight w:val="0"/>
      <w:marTop w:val="0"/>
      <w:marBottom w:val="0"/>
      <w:divBdr>
        <w:top w:val="none" w:sz="0" w:space="0" w:color="auto"/>
        <w:left w:val="none" w:sz="0" w:space="0" w:color="auto"/>
        <w:bottom w:val="none" w:sz="0" w:space="0" w:color="auto"/>
        <w:right w:val="none" w:sz="0" w:space="0" w:color="auto"/>
      </w:divBdr>
    </w:div>
    <w:div w:id="2111923690">
      <w:bodyDiv w:val="1"/>
      <w:marLeft w:val="0"/>
      <w:marRight w:val="0"/>
      <w:marTop w:val="0"/>
      <w:marBottom w:val="0"/>
      <w:divBdr>
        <w:top w:val="none" w:sz="0" w:space="0" w:color="auto"/>
        <w:left w:val="none" w:sz="0" w:space="0" w:color="auto"/>
        <w:bottom w:val="none" w:sz="0" w:space="0" w:color="auto"/>
        <w:right w:val="none" w:sz="0" w:space="0" w:color="auto"/>
      </w:divBdr>
    </w:div>
    <w:div w:id="2125727186">
      <w:bodyDiv w:val="1"/>
      <w:marLeft w:val="0"/>
      <w:marRight w:val="0"/>
      <w:marTop w:val="0"/>
      <w:marBottom w:val="0"/>
      <w:divBdr>
        <w:top w:val="none" w:sz="0" w:space="0" w:color="auto"/>
        <w:left w:val="none" w:sz="0" w:space="0" w:color="auto"/>
        <w:bottom w:val="none" w:sz="0" w:space="0" w:color="auto"/>
        <w:right w:val="none" w:sz="0" w:space="0" w:color="auto"/>
      </w:divBdr>
    </w:div>
    <w:div w:id="21290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B3A0E2F6AF08F4C9008F032AE31F765" ma:contentTypeVersion="13" ma:contentTypeDescription="Create a new document for eDocs" ma:contentTypeScope="" ma:versionID="b0f1101472a9125a5bf33af9a5fc2a3b">
  <xsd:schema xmlns:xsd="http://www.w3.org/2001/XMLSchema" xmlns:xs="http://www.w3.org/2001/XMLSchema" xmlns:p="http://schemas.microsoft.com/office/2006/metadata/properties" xmlns:ns1="http://schemas.microsoft.com/sharepoint/v3" xmlns:ns2="ecbca5df-dd4d-4fb9-a575-d96e19e6a928" xmlns:ns3="ee62ae53-a262-4911-a525-6124f63f92f3" xmlns:ns4="http://schemas.microsoft.com/sharepoint/v4" targetNamespace="http://schemas.microsoft.com/office/2006/metadata/properties" ma:root="true" ma:fieldsID="7e5de192576597ea3638778075c823d1" ns1:_="" ns2:_="" ns3:_="" ns4:_="">
    <xsd:import namespace="http://schemas.microsoft.com/sharepoint/v3"/>
    <xsd:import namespace="ecbca5df-dd4d-4fb9-a575-d96e19e6a928"/>
    <xsd:import namespace="ee62ae53-a262-4911-a525-6124f63f92f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bca5df-dd4d-4fb9-a575-d96e19e6a92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352f8098-53e4-406f-92ac-76eac826e604" ma:termSetId="56c2fae3-9bc4-44d3-b90c-e2d9bb65126c"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352f8098-53e4-406f-92ac-76eac826e604" ma:termSetId="a5c852f2-8a63-474e-9104-188f9cd492d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1;#CCPC|898b6a00-9132-4922-88aa-813df20afa54" ma:fieldId="{602c691f-3efa-402d-ab5c-baa8c240a9e7}" ma:taxonomyMulti="true" ma:sspId="352f8098-53e4-406f-92ac-76eac826e604" ma:termSetId="ac41882c-4995-4615-b3f2-54785b4949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62ae53-a262-4911-a525-6124f63f92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17c4c-97c6-415d-a358-87af2e081a80}" ma:internalName="TaxCatchAll" ma:showField="CatchAllData" ma:web="ee62ae53-a262-4911-a525-6124f63f9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CCPC064-004-2021</eDocs_FileName>
    <_dlc_ExpireDateSaved xmlns="http://schemas.microsoft.com/sharepoint/v3" xsi:nil="true"/>
    <_dlc_ExpireDate xmlns="http://schemas.microsoft.com/sharepoint/v3" xsi:nil="true"/>
    <eDocs_DocumentTopicsTaxHTField0 xmlns="ecbca5df-dd4d-4fb9-a575-d96e19e6a928">
      <Terms xmlns="http://schemas.microsoft.com/office/infopath/2007/PartnerControls"/>
    </eDocs_DocumentTopicsTaxHTField0>
    <eDocs_FileTopicsTaxHTField0 xmlns="ecbca5df-dd4d-4fb9-a575-d96e19e6a928">
      <Terms xmlns="http://schemas.microsoft.com/office/infopath/2007/PartnerControls">
        <TermInfo xmlns="http://schemas.microsoft.com/office/infopath/2007/PartnerControls">
          <TermName xmlns="http://schemas.microsoft.com/office/infopath/2007/PartnerControls">CCPC</TermName>
          <TermId xmlns="http://schemas.microsoft.com/office/infopath/2007/PartnerControls">898b6a00-9132-4922-88aa-813df20afa54</TermId>
        </TermInfo>
      </Terms>
    </eDocs_FileTopicsTaxHTField0>
    <TaxCatchAll xmlns="ee62ae53-a262-4911-a525-6124f63f92f3">
      <Value>5</Value>
      <Value>4</Value>
      <Value>2</Value>
      <Value>1</Value>
    </TaxCatchAll>
    <eDocs_YearTaxHTField0 xmlns="ecbca5df-dd4d-4fb9-a575-d96e19e6a92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a20ff436-0f3f-4883-b06d-fc5e2b4db7bb</TermId>
        </TermInfo>
      </Terms>
    </eDocs_YearTaxHTField0>
    <eDocs_SeriesSubSeriesTaxHTField0 xmlns="ecbca5df-dd4d-4fb9-a575-d96e19e6a928">
      <Terms xmlns="http://schemas.microsoft.com/office/infopath/2007/PartnerControls">
        <TermInfo xmlns="http://schemas.microsoft.com/office/infopath/2007/PartnerControls">
          <TermName xmlns="http://schemas.microsoft.com/office/infopath/2007/PartnerControls">064</TermName>
          <TermId xmlns="http://schemas.microsoft.com/office/infopath/2007/PartnerControls">e6d860c2-0d5a-4bb0-b194-16423db40673</TermId>
        </TermInfo>
      </Terms>
    </eDocs_SeriesSubSeriesTaxHTField0>
    <IconOverlay xmlns="http://schemas.microsoft.com/sharepoint/v4" xsi:nil="true"/>
    <OCRLastProcessed xmlns="http://schemas.microsoft.com/sharepoint/v3"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34c1447-f781-4527-8221-f235911bcbc6">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5DEB-856D-4207-B6E0-D966AB0E9856}"/>
</file>

<file path=customXml/itemProps2.xml><?xml version="1.0" encoding="utf-8"?>
<ds:datastoreItem xmlns:ds="http://schemas.openxmlformats.org/officeDocument/2006/customXml" ds:itemID="{952F1854-8162-46E9-A2F3-81F74FBD118B}">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schemas.microsoft.com/sharepoint/v3"/>
    <ds:schemaRef ds:uri="ee62ae53-a262-4911-a525-6124f63f92f3"/>
    <ds:schemaRef ds:uri="http://schemas.microsoft.com/office/infopath/2007/PartnerControls"/>
    <ds:schemaRef ds:uri="ecbca5df-dd4d-4fb9-a575-d96e19e6a928"/>
    <ds:schemaRef ds:uri="http://purl.org/dc/elements/1.1/"/>
  </ds:schemaRefs>
</ds:datastoreItem>
</file>

<file path=customXml/itemProps3.xml><?xml version="1.0" encoding="utf-8"?>
<ds:datastoreItem xmlns:ds="http://schemas.openxmlformats.org/officeDocument/2006/customXml" ds:itemID="{88DBB097-B399-4939-B8EF-8974E0C060D0}">
  <ds:schemaRefs>
    <ds:schemaRef ds:uri="http://schemas.microsoft.com/sharepoint/events"/>
  </ds:schemaRefs>
</ds:datastoreItem>
</file>

<file path=customXml/itemProps4.xml><?xml version="1.0" encoding="utf-8"?>
<ds:datastoreItem xmlns:ds="http://schemas.openxmlformats.org/officeDocument/2006/customXml" ds:itemID="{3AC64FAC-2A60-452D-829E-A41CAC5A6A92}">
  <ds:schemaRefs>
    <ds:schemaRef ds:uri="http://schemas.microsoft.com/sharepoint/v3/contenttype/forms"/>
  </ds:schemaRefs>
</ds:datastoreItem>
</file>

<file path=customXml/itemProps5.xml><?xml version="1.0" encoding="utf-8"?>
<ds:datastoreItem xmlns:ds="http://schemas.openxmlformats.org/officeDocument/2006/customXml" ds:itemID="{8E46D96A-BD97-45B0-AB60-54AB97DEF2A4}">
  <ds:schemaRefs>
    <ds:schemaRef ds:uri="office.server.policy"/>
  </ds:schemaRefs>
</ds:datastoreItem>
</file>

<file path=customXml/itemProps6.xml><?xml version="1.0" encoding="utf-8"?>
<ds:datastoreItem xmlns:ds="http://schemas.openxmlformats.org/officeDocument/2006/customXml" ds:itemID="{4A177A70-18C1-4BE3-95E7-FE15461B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2021-12-08T08:07:00Z</dcterms:created>
  <dcterms:modified xsi:type="dcterms:W3CDTF">2021-12-08T15:39:00Z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0x0101000BC94875665D404BB1351B53C41FD2C000EB3A0E2F6AF08F4C9008F032AE31F765</vt:lpwstr>
  </property>
  <property fmtid="{D5CDD505-2E9C-101B-9397-08002B2CF9AE}" pid="3" name="eDocs_Year">
    <vt:lpwstr>5;#2021|a20ff436-0f3f-4883-b06d-fc5e2b4db7bb</vt:lpwstr>
  </property>
  <property fmtid="{D5CDD505-2E9C-101B-9397-08002B2CF9AE}" pid="4" name="eDocs_SeriesSubSeries">
    <vt:lpwstr>4;#064|e6d860c2-0d5a-4bb0-b194-16423db40673</vt:lpwstr>
  </property>
  <property fmtid="{D5CDD505-2E9C-101B-9397-08002B2CF9AE}" pid="5" name="eDocs_FileTopics">
    <vt:lpwstr>1;#CCPC|898b6a00-9132-4922-88aa-813df20afa54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TaxHTField0">
    <vt:lpwstr>Unclassified|dde10e0e-499b-4139-b0f1-e86122644e87</vt:lpwstr>
  </property>
  <property fmtid="{D5CDD505-2E9C-101B-9397-08002B2CF9AE}" pid="10" name="eDocs_SecurityClassification">
    <vt:lpwstr>2;#Unclassified|dde10e0e-499b-4139-b0f1-e86122644e87</vt:lpwstr>
  </property>
  <property fmtid="{D5CDD505-2E9C-101B-9397-08002B2CF9AE}" pid="11" name="_docset_NoMedatataSyncRequired">
    <vt:lpwstr>False</vt:lpwstr>
  </property>
  <property fmtid="{D5CDD505-2E9C-101B-9397-08002B2CF9AE}" pid="12" name="_dlc_LastRun">
    <vt:lpwstr>05/01/2021 23:04:26</vt:lpwstr>
  </property>
  <property fmtid="{D5CDD505-2E9C-101B-9397-08002B2CF9AE}" pid="13" name="_dlc_ItemStageId">
    <vt:lpwstr>1</vt:lpwstr>
  </property>
  <property fmtid="{D5CDD505-2E9C-101B-9397-08002B2CF9AE}" pid="21" name="eDocs_EmailSubmitter">
    <vt:lpwstr/>
  </property>
</Properties>
</file>